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BB" w:rsidRPr="00F04CFA" w:rsidRDefault="00D345BB" w:rsidP="00D345BB">
      <w:pPr>
        <w:spacing w:after="0" w:line="360" w:lineRule="auto"/>
        <w:jc w:val="center"/>
        <w:rPr>
          <w:rFonts w:cs="PT Bold Heading"/>
          <w:sz w:val="26"/>
          <w:szCs w:val="26"/>
          <w:rtl/>
        </w:rPr>
      </w:pPr>
      <w:r>
        <w:rPr>
          <w:rFonts w:cs="PT Bold Heading" w:hint="cs"/>
          <w:sz w:val="26"/>
          <w:szCs w:val="26"/>
          <w:rtl/>
        </w:rPr>
        <w:t>إ</w:t>
      </w:r>
      <w:r w:rsidRPr="00F04CFA">
        <w:rPr>
          <w:rFonts w:cs="PT Bold Heading" w:hint="cs"/>
          <w:sz w:val="26"/>
          <w:szCs w:val="26"/>
          <w:rtl/>
        </w:rPr>
        <w:t>ستراتيجيات تسويق المستودع الرقمي المؤسسي</w:t>
      </w:r>
      <w:r>
        <w:rPr>
          <w:rFonts w:cs="PT Bold Heading" w:hint="cs"/>
          <w:sz w:val="26"/>
          <w:szCs w:val="26"/>
          <w:rtl/>
        </w:rPr>
        <w:t xml:space="preserve"> ب</w:t>
      </w:r>
      <w:r w:rsidRPr="00F04CFA">
        <w:rPr>
          <w:rFonts w:cs="PT Bold Heading" w:hint="cs"/>
          <w:sz w:val="26"/>
          <w:szCs w:val="26"/>
          <w:rtl/>
        </w:rPr>
        <w:t xml:space="preserve">جامعة </w:t>
      </w:r>
      <w:proofErr w:type="gramStart"/>
      <w:r w:rsidRPr="00F04CFA">
        <w:rPr>
          <w:rFonts w:cs="PT Bold Heading" w:hint="cs"/>
          <w:sz w:val="26"/>
          <w:szCs w:val="26"/>
          <w:rtl/>
        </w:rPr>
        <w:t>المنصورة :</w:t>
      </w:r>
      <w:proofErr w:type="gramEnd"/>
      <w:r w:rsidRPr="00F04CFA">
        <w:rPr>
          <w:rFonts w:cs="PT Bold Heading" w:hint="cs"/>
          <w:sz w:val="26"/>
          <w:szCs w:val="26"/>
          <w:rtl/>
        </w:rPr>
        <w:t xml:space="preserve"> دراسة حالة</w:t>
      </w:r>
    </w:p>
    <w:p w:rsidR="00D345BB" w:rsidRPr="00D1503F" w:rsidRDefault="00D345BB" w:rsidP="00D345BB">
      <w:pPr>
        <w:spacing w:after="0" w:line="360" w:lineRule="auto"/>
        <w:jc w:val="center"/>
        <w:rPr>
          <w:rFonts w:cs="Monotype Koufi"/>
          <w:b/>
          <w:bCs/>
          <w:sz w:val="20"/>
          <w:szCs w:val="20"/>
          <w:rtl/>
          <w:lang w:bidi="ar-EG"/>
        </w:rPr>
      </w:pPr>
      <w:r w:rsidRPr="00D1503F">
        <w:rPr>
          <w:rFonts w:cs="Monotype Koufi" w:hint="cs"/>
          <w:b/>
          <w:bCs/>
          <w:sz w:val="20"/>
          <w:szCs w:val="20"/>
          <w:rtl/>
          <w:lang w:bidi="ar-EG"/>
        </w:rPr>
        <w:t>د.</w:t>
      </w:r>
      <w:proofErr w:type="gramStart"/>
      <w:r w:rsidRPr="00D1503F">
        <w:rPr>
          <w:rFonts w:cs="Monotype Koufi" w:hint="cs"/>
          <w:b/>
          <w:bCs/>
          <w:sz w:val="20"/>
          <w:szCs w:val="20"/>
          <w:rtl/>
          <w:lang w:bidi="ar-EG"/>
        </w:rPr>
        <w:t>سامح</w:t>
      </w:r>
      <w:proofErr w:type="gramEnd"/>
      <w:r w:rsidRPr="00D1503F">
        <w:rPr>
          <w:rFonts w:cs="Monotype Koufi" w:hint="cs"/>
          <w:b/>
          <w:bCs/>
          <w:sz w:val="20"/>
          <w:szCs w:val="20"/>
          <w:rtl/>
          <w:lang w:bidi="ar-EG"/>
        </w:rPr>
        <w:t xml:space="preserve"> زينهم عبد الجواد </w:t>
      </w:r>
    </w:p>
    <w:p w:rsidR="00D345BB" w:rsidRPr="00D1503F" w:rsidRDefault="00D345BB" w:rsidP="00D345BB">
      <w:pPr>
        <w:spacing w:after="0" w:line="360" w:lineRule="auto"/>
        <w:jc w:val="center"/>
        <w:rPr>
          <w:rFonts w:cs="Monotype Koufi"/>
          <w:b/>
          <w:bCs/>
          <w:sz w:val="20"/>
          <w:szCs w:val="20"/>
          <w:rtl/>
          <w:lang w:bidi="ar-EG"/>
        </w:rPr>
      </w:pPr>
      <w:r>
        <w:rPr>
          <w:rFonts w:cs="Monotype Koufi" w:hint="cs"/>
          <w:b/>
          <w:bCs/>
          <w:sz w:val="20"/>
          <w:szCs w:val="20"/>
          <w:rtl/>
          <w:lang w:bidi="ar-EG"/>
        </w:rPr>
        <w:t>أستاذ</w:t>
      </w:r>
      <w:r w:rsidRPr="00D1503F">
        <w:rPr>
          <w:rFonts w:cs="Monotype Koufi" w:hint="cs"/>
          <w:b/>
          <w:bCs/>
          <w:sz w:val="20"/>
          <w:szCs w:val="20"/>
          <w:rtl/>
          <w:lang w:bidi="ar-EG"/>
        </w:rPr>
        <w:t xml:space="preserve"> على المعلومات</w:t>
      </w:r>
      <w:r>
        <w:rPr>
          <w:rFonts w:cs="Monotype Koufi" w:hint="cs"/>
          <w:b/>
          <w:bCs/>
          <w:sz w:val="20"/>
          <w:szCs w:val="20"/>
          <w:rtl/>
          <w:lang w:bidi="ar-EG"/>
        </w:rPr>
        <w:t xml:space="preserve"> المساعد</w:t>
      </w:r>
      <w:r w:rsidRPr="00D1503F">
        <w:rPr>
          <w:rFonts w:cs="Monotype Koufi" w:hint="cs"/>
          <w:b/>
          <w:bCs/>
          <w:sz w:val="20"/>
          <w:szCs w:val="20"/>
          <w:rtl/>
          <w:lang w:bidi="ar-EG"/>
        </w:rPr>
        <w:t xml:space="preserve"> - </w:t>
      </w:r>
      <w:r>
        <w:rPr>
          <w:rFonts w:cs="Monotype Koufi" w:hint="cs"/>
          <w:b/>
          <w:bCs/>
          <w:sz w:val="20"/>
          <w:szCs w:val="20"/>
          <w:rtl/>
          <w:lang w:bidi="ar-EG"/>
        </w:rPr>
        <w:t xml:space="preserve"> </w:t>
      </w:r>
      <w:r w:rsidRPr="00D1503F">
        <w:rPr>
          <w:rFonts w:cs="Monotype Koufi" w:hint="cs"/>
          <w:b/>
          <w:bCs/>
          <w:sz w:val="20"/>
          <w:szCs w:val="20"/>
          <w:rtl/>
          <w:lang w:bidi="ar-EG"/>
        </w:rPr>
        <w:t xml:space="preserve">كلية الآداب </w:t>
      </w:r>
      <w:r w:rsidRPr="00D1503F">
        <w:rPr>
          <w:rFonts w:cs="Monotype Koufi"/>
          <w:b/>
          <w:bCs/>
          <w:sz w:val="20"/>
          <w:szCs w:val="20"/>
          <w:rtl/>
          <w:lang w:bidi="ar-EG"/>
        </w:rPr>
        <w:t>–</w:t>
      </w:r>
      <w:r w:rsidRPr="00D1503F">
        <w:rPr>
          <w:rFonts w:cs="Monotype Koufi" w:hint="cs"/>
          <w:b/>
          <w:bCs/>
          <w:sz w:val="20"/>
          <w:szCs w:val="20"/>
          <w:rtl/>
          <w:lang w:bidi="ar-EG"/>
        </w:rPr>
        <w:t xml:space="preserve"> </w:t>
      </w:r>
      <w:r>
        <w:rPr>
          <w:rFonts w:cs="Monotype Koufi" w:hint="cs"/>
          <w:b/>
          <w:bCs/>
          <w:sz w:val="20"/>
          <w:szCs w:val="20"/>
          <w:rtl/>
          <w:lang w:bidi="ar-EG"/>
        </w:rPr>
        <w:t xml:space="preserve"> </w:t>
      </w:r>
      <w:r w:rsidRPr="00D1503F">
        <w:rPr>
          <w:rFonts w:cs="Monotype Koufi" w:hint="cs"/>
          <w:b/>
          <w:bCs/>
          <w:sz w:val="20"/>
          <w:szCs w:val="20"/>
          <w:rtl/>
          <w:lang w:bidi="ar-EG"/>
        </w:rPr>
        <w:t xml:space="preserve">جامعة بنها </w:t>
      </w:r>
    </w:p>
    <w:p w:rsidR="00D345BB" w:rsidRPr="00F04CFA" w:rsidRDefault="00D345BB" w:rsidP="0010520F">
      <w:pPr>
        <w:pStyle w:val="a3"/>
        <w:numPr>
          <w:ilvl w:val="0"/>
          <w:numId w:val="1"/>
        </w:numPr>
        <w:spacing w:before="120" w:after="120" w:line="360" w:lineRule="auto"/>
        <w:rPr>
          <w:rFonts w:asciiTheme="majorBidi" w:hAnsiTheme="majorBidi" w:cs="PT Bold Heading"/>
          <w:b/>
          <w:bCs/>
          <w:sz w:val="28"/>
          <w:szCs w:val="28"/>
          <w:rtl/>
        </w:rPr>
      </w:pPr>
      <w:proofErr w:type="gramStart"/>
      <w:r w:rsidRPr="00F04CFA">
        <w:rPr>
          <w:rFonts w:asciiTheme="majorBidi" w:hAnsiTheme="majorBidi" w:cs="PT Bold Heading" w:hint="cs"/>
          <w:b/>
          <w:bCs/>
          <w:sz w:val="28"/>
          <w:szCs w:val="28"/>
          <w:rtl/>
        </w:rPr>
        <w:t>مقدمة</w:t>
      </w:r>
      <w:proofErr w:type="gramEnd"/>
      <w:r w:rsidRPr="00F04CFA">
        <w:rPr>
          <w:rFonts w:asciiTheme="majorBidi" w:hAnsiTheme="majorBidi" w:cs="PT Bold Heading" w:hint="cs"/>
          <w:b/>
          <w:bCs/>
          <w:sz w:val="28"/>
          <w:szCs w:val="28"/>
          <w:rtl/>
        </w:rPr>
        <w:t xml:space="preserve"> </w:t>
      </w:r>
    </w:p>
    <w:p w:rsidR="00D345BB" w:rsidRDefault="00D345BB" w:rsidP="00D345BB">
      <w:pPr>
        <w:spacing w:before="120" w:after="120" w:line="360" w:lineRule="auto"/>
        <w:contextualSpacing/>
        <w:jc w:val="both"/>
        <w:rPr>
          <w:rFonts w:asciiTheme="majorBidi" w:hAnsiTheme="majorBidi" w:cs="Arabic Transparent"/>
          <w:b/>
          <w:bCs/>
          <w:sz w:val="26"/>
          <w:szCs w:val="26"/>
          <w:rtl/>
        </w:rPr>
      </w:pPr>
      <w:r>
        <w:rPr>
          <w:rFonts w:asciiTheme="majorBidi" w:hAnsiTheme="majorBidi" w:cs="Arabic Transparent" w:hint="cs"/>
          <w:b/>
          <w:bCs/>
          <w:sz w:val="26"/>
          <w:szCs w:val="26"/>
          <w:rtl/>
        </w:rPr>
        <w:t>من السهل بناء وتطوير المستودع الرقمي ولكن الجزء الأصعب يتمثل في تسكينه بالمحتوى المستهدف واستجداء المحتوى من أعضاء هيئة التدريس وإقناعهم بإيداع مقالاتهم وأبحاثهم فيه ، حيث تنطوي هذه المرحلة على العديد من المشكلات المتصلة بتغير أنماط النشر ومواجهة قضايا حقوق الطبع وتخوفات الأكاديميين المختلفة من نمط النشر في المستودعات الرقمية ، وقد واجهت العديد من المؤسسات هذه المرحلة من خلال قيامها بحملة دفاع وتسويق للمستودع الرقمي ، ويهدف هذا البحث إلى التعرف على إستراتيجيات وأنشطة التسويق المختلفة المستخدمة بواسطة جامعة المنصورة بهدف تعريف أعضاء هيئة التدريس بمستودعها الرقمي للأبحاث الأكاديمية ، ولإقناع أعضاء هيئة التدريس بالمشاركة بمخرجاتهم الفكرية المختلفة من أجل تسكين هذا المستودع بالمحتوى الرقمي المطلوب.</w:t>
      </w:r>
    </w:p>
    <w:p w:rsidR="00D345BB" w:rsidRPr="00116FEF" w:rsidRDefault="00D345BB" w:rsidP="00D345BB">
      <w:pPr>
        <w:rPr>
          <w:rFonts w:cs="PT Bold Heading"/>
          <w:sz w:val="28"/>
          <w:szCs w:val="28"/>
          <w:rtl/>
        </w:rPr>
      </w:pPr>
      <w:r w:rsidRPr="00812B64">
        <w:rPr>
          <w:rFonts w:cs="PT Bold Heading" w:hint="cs"/>
          <w:sz w:val="28"/>
          <w:szCs w:val="28"/>
          <w:rtl/>
        </w:rPr>
        <w:t>2. الإطار المنهجي للدراسة</w:t>
      </w:r>
    </w:p>
    <w:p w:rsidR="00D345BB" w:rsidRPr="00116FEF" w:rsidRDefault="00D345BB" w:rsidP="00D345BB">
      <w:pPr>
        <w:spacing w:before="120" w:after="120" w:line="360" w:lineRule="auto"/>
        <w:rPr>
          <w:rFonts w:asciiTheme="majorBidi" w:hAnsiTheme="majorBidi" w:cs="PT Bold Heading"/>
          <w:b/>
          <w:bCs/>
          <w:sz w:val="28"/>
          <w:szCs w:val="28"/>
        </w:rPr>
      </w:pPr>
      <w:r>
        <w:rPr>
          <w:rFonts w:asciiTheme="majorBidi" w:hAnsiTheme="majorBidi" w:cs="PT Bold Heading" w:hint="cs"/>
          <w:b/>
          <w:bCs/>
          <w:sz w:val="28"/>
          <w:szCs w:val="28"/>
          <w:rtl/>
        </w:rPr>
        <w:t>2/1.</w:t>
      </w:r>
      <w:r w:rsidRPr="00116FEF">
        <w:rPr>
          <w:rFonts w:asciiTheme="majorBidi" w:hAnsiTheme="majorBidi" w:cs="PT Bold Heading" w:hint="cs"/>
          <w:b/>
          <w:bCs/>
          <w:sz w:val="28"/>
          <w:szCs w:val="28"/>
          <w:rtl/>
        </w:rPr>
        <w:t>مشكلة الدراسة</w:t>
      </w:r>
    </w:p>
    <w:p w:rsidR="00D345BB" w:rsidRPr="00F66B4C" w:rsidRDefault="00D345BB" w:rsidP="00D345BB">
      <w:pPr>
        <w:spacing w:before="120" w:after="120" w:line="360" w:lineRule="auto"/>
        <w:rPr>
          <w:rFonts w:asciiTheme="majorBidi" w:hAnsiTheme="majorBidi" w:cs="PT Bold Heading"/>
          <w:b/>
          <w:bCs/>
          <w:sz w:val="28"/>
          <w:szCs w:val="28"/>
        </w:rPr>
      </w:pPr>
      <w:r>
        <w:rPr>
          <w:rFonts w:asciiTheme="majorBidi" w:hAnsiTheme="majorBidi" w:cs="Arabic Transparent" w:hint="cs"/>
          <w:b/>
          <w:bCs/>
          <w:sz w:val="26"/>
          <w:szCs w:val="26"/>
          <w:rtl/>
        </w:rPr>
        <w:t xml:space="preserve">النقاط التالية توضح مشكلة الدراسة الأساسية :-  </w:t>
      </w:r>
    </w:p>
    <w:p w:rsidR="00D345BB" w:rsidRDefault="00D345BB" w:rsidP="0010520F">
      <w:pPr>
        <w:pStyle w:val="a3"/>
        <w:numPr>
          <w:ilvl w:val="0"/>
          <w:numId w:val="9"/>
        </w:numPr>
        <w:spacing w:before="120" w:after="120" w:line="360" w:lineRule="auto"/>
        <w:jc w:val="both"/>
        <w:rPr>
          <w:rFonts w:asciiTheme="majorBidi" w:hAnsiTheme="majorBidi" w:cs="Arabic Transparent"/>
          <w:b/>
          <w:bCs/>
          <w:sz w:val="26"/>
          <w:szCs w:val="26"/>
        </w:rPr>
      </w:pPr>
      <w:proofErr w:type="gramStart"/>
      <w:r>
        <w:rPr>
          <w:rFonts w:asciiTheme="majorBidi" w:hAnsiTheme="majorBidi" w:cs="Arabic Transparent" w:hint="cs"/>
          <w:b/>
          <w:bCs/>
          <w:sz w:val="26"/>
          <w:szCs w:val="26"/>
          <w:rtl/>
        </w:rPr>
        <w:t>منذ</w:t>
      </w:r>
      <w:proofErr w:type="gramEnd"/>
      <w:r>
        <w:rPr>
          <w:rFonts w:asciiTheme="majorBidi" w:hAnsiTheme="majorBidi" w:cs="Arabic Transparent" w:hint="cs"/>
          <w:b/>
          <w:bCs/>
          <w:sz w:val="26"/>
          <w:szCs w:val="26"/>
          <w:rtl/>
        </w:rPr>
        <w:t xml:space="preserve"> تطوير المستودع الرقمي المؤسسي بجامعة المنصورة فأن</w:t>
      </w:r>
      <w:r w:rsidRPr="00B2748B">
        <w:rPr>
          <w:rFonts w:asciiTheme="majorBidi" w:hAnsiTheme="majorBidi" w:cs="Arabic Transparent"/>
          <w:b/>
          <w:bCs/>
          <w:sz w:val="26"/>
          <w:szCs w:val="26"/>
          <w:rtl/>
        </w:rPr>
        <w:t xml:space="preserve"> </w:t>
      </w:r>
      <w:r>
        <w:rPr>
          <w:rFonts w:asciiTheme="majorBidi" w:hAnsiTheme="majorBidi" w:cs="Arabic Transparent"/>
          <w:b/>
          <w:bCs/>
          <w:sz w:val="26"/>
          <w:szCs w:val="26"/>
          <w:rtl/>
        </w:rPr>
        <w:t xml:space="preserve">عدد </w:t>
      </w:r>
      <w:r>
        <w:rPr>
          <w:rFonts w:asciiTheme="majorBidi" w:hAnsiTheme="majorBidi" w:cs="Arabic Transparent" w:hint="cs"/>
          <w:b/>
          <w:bCs/>
          <w:sz w:val="26"/>
          <w:szCs w:val="26"/>
          <w:rtl/>
        </w:rPr>
        <w:t>الأبحاث</w:t>
      </w:r>
      <w:r w:rsidRPr="00B2748B">
        <w:rPr>
          <w:rFonts w:asciiTheme="majorBidi" w:hAnsiTheme="majorBidi" w:cs="Arabic Transparent"/>
          <w:b/>
          <w:bCs/>
          <w:sz w:val="26"/>
          <w:szCs w:val="26"/>
          <w:rtl/>
        </w:rPr>
        <w:t xml:space="preserve"> ذات النص الكامل</w:t>
      </w:r>
      <w:r>
        <w:rPr>
          <w:rFonts w:asciiTheme="majorBidi" w:hAnsiTheme="majorBidi" w:cs="Arabic Transparent" w:hint="cs"/>
          <w:b/>
          <w:bCs/>
          <w:sz w:val="26"/>
          <w:szCs w:val="26"/>
          <w:rtl/>
        </w:rPr>
        <w:t xml:space="preserve"> التي تم إيداعها في المستودع حوالي</w:t>
      </w:r>
      <w:r w:rsidRPr="00B2748B">
        <w:rPr>
          <w:rFonts w:asciiTheme="majorBidi" w:hAnsiTheme="majorBidi" w:cs="Arabic Transparent"/>
          <w:b/>
          <w:bCs/>
          <w:sz w:val="26"/>
          <w:szCs w:val="26"/>
          <w:rtl/>
        </w:rPr>
        <w:t xml:space="preserve"> 1077 بحثا</w:t>
      </w:r>
      <w:r>
        <w:rPr>
          <w:rFonts w:asciiTheme="majorBidi" w:hAnsiTheme="majorBidi" w:cs="Arabic Transparent" w:hint="cs"/>
          <w:b/>
          <w:bCs/>
          <w:sz w:val="26"/>
          <w:szCs w:val="26"/>
          <w:rtl/>
        </w:rPr>
        <w:t>ً</w:t>
      </w:r>
      <w:r w:rsidRPr="00B2748B">
        <w:rPr>
          <w:rFonts w:asciiTheme="majorBidi" w:hAnsiTheme="majorBidi" w:cs="Arabic Transparent"/>
          <w:b/>
          <w:bCs/>
          <w:sz w:val="26"/>
          <w:szCs w:val="26"/>
          <w:rtl/>
        </w:rPr>
        <w:t xml:space="preserve"> بنسبة 2.64% من إجمالي أبحاث أعضاء هيئة التدريس بالجامعة</w:t>
      </w:r>
      <w:r>
        <w:rPr>
          <w:rFonts w:asciiTheme="majorBidi" w:hAnsiTheme="majorBidi" w:cs="Arabic Transparent" w:hint="cs"/>
          <w:b/>
          <w:bCs/>
          <w:sz w:val="26"/>
          <w:szCs w:val="26"/>
          <w:rtl/>
        </w:rPr>
        <w:t xml:space="preserve"> ،</w:t>
      </w:r>
      <w:r w:rsidRPr="00B2748B">
        <w:rPr>
          <w:rFonts w:asciiTheme="majorBidi" w:hAnsiTheme="majorBidi" w:cs="Arabic Transparent"/>
          <w:b/>
          <w:bCs/>
          <w:sz w:val="26"/>
          <w:szCs w:val="26"/>
          <w:rtl/>
        </w:rPr>
        <w:t xml:space="preserve"> </w:t>
      </w:r>
      <w:r w:rsidRPr="00B2748B">
        <w:rPr>
          <w:rFonts w:asciiTheme="majorBidi" w:hAnsiTheme="majorBidi" w:cs="Arabic Transparent" w:hint="cs"/>
          <w:b/>
          <w:bCs/>
          <w:sz w:val="26"/>
          <w:szCs w:val="26"/>
          <w:rtl/>
        </w:rPr>
        <w:t>وهذه</w:t>
      </w:r>
      <w:r w:rsidRPr="00B2748B">
        <w:rPr>
          <w:rFonts w:asciiTheme="majorBidi" w:hAnsiTheme="majorBidi" w:cs="Arabic Transparent"/>
          <w:b/>
          <w:bCs/>
          <w:sz w:val="26"/>
          <w:szCs w:val="26"/>
          <w:rtl/>
        </w:rPr>
        <w:t xml:space="preserve"> النس</w:t>
      </w:r>
      <w:r>
        <w:rPr>
          <w:rFonts w:asciiTheme="majorBidi" w:hAnsiTheme="majorBidi" w:cs="Arabic Transparent" w:hint="cs"/>
          <w:b/>
          <w:bCs/>
          <w:sz w:val="26"/>
          <w:szCs w:val="26"/>
          <w:rtl/>
        </w:rPr>
        <w:t xml:space="preserve">بة </w:t>
      </w:r>
      <w:r w:rsidRPr="00B2748B">
        <w:rPr>
          <w:rFonts w:asciiTheme="majorBidi" w:hAnsiTheme="majorBidi" w:cs="Arabic Transparent"/>
          <w:b/>
          <w:bCs/>
          <w:sz w:val="26"/>
          <w:szCs w:val="26"/>
          <w:rtl/>
        </w:rPr>
        <w:t xml:space="preserve">تعتبر </w:t>
      </w:r>
      <w:r w:rsidRPr="00B2748B">
        <w:rPr>
          <w:rFonts w:asciiTheme="majorBidi" w:hAnsiTheme="majorBidi" w:cs="Arabic Transparent" w:hint="cs"/>
          <w:b/>
          <w:bCs/>
          <w:sz w:val="26"/>
          <w:szCs w:val="26"/>
          <w:rtl/>
        </w:rPr>
        <w:t>ضئيلة</w:t>
      </w:r>
      <w:r w:rsidRPr="00B2748B">
        <w:rPr>
          <w:rFonts w:asciiTheme="majorBidi" w:hAnsiTheme="majorBidi" w:cs="Arabic Transparent"/>
          <w:b/>
          <w:bCs/>
          <w:sz w:val="26"/>
          <w:szCs w:val="26"/>
          <w:rtl/>
        </w:rPr>
        <w:t xml:space="preserve"> للغاية</w:t>
      </w:r>
      <w:r>
        <w:rPr>
          <w:rFonts w:asciiTheme="majorBidi" w:hAnsiTheme="majorBidi" w:cs="Arabic Transparent" w:hint="cs"/>
          <w:b/>
          <w:bCs/>
          <w:sz w:val="26"/>
          <w:szCs w:val="26"/>
          <w:rtl/>
        </w:rPr>
        <w:t xml:space="preserve"> ، وهذا ما دفع الباحث إلى معرفة أسباب هذه المشاركة الضعيفة وما إذا كانت ناتجة من عدم توافر خطة تسويق ودفاع قوية عن الإتاحة الحرة والحفظ الذاتي في المستودعات الرقمية بجامعة المنصورة(</w:t>
      </w:r>
      <w:r>
        <w:rPr>
          <w:rStyle w:val="ab"/>
          <w:rFonts w:asciiTheme="majorBidi" w:hAnsiTheme="majorBidi" w:cs="Arabic Transparent"/>
          <w:b/>
          <w:bCs/>
          <w:sz w:val="26"/>
          <w:szCs w:val="26"/>
          <w:rtl/>
        </w:rPr>
        <w:footnoteReference w:id="1"/>
      </w:r>
      <w:r>
        <w:rPr>
          <w:rFonts w:asciiTheme="majorBidi" w:hAnsiTheme="majorBidi" w:cs="Arabic Transparent" w:hint="cs"/>
          <w:b/>
          <w:bCs/>
          <w:sz w:val="26"/>
          <w:szCs w:val="26"/>
          <w:rtl/>
        </w:rPr>
        <w:t xml:space="preserve">). </w:t>
      </w:r>
    </w:p>
    <w:p w:rsidR="00D345BB" w:rsidRPr="00F66B4C" w:rsidRDefault="00D345BB" w:rsidP="0010520F">
      <w:pPr>
        <w:pStyle w:val="a3"/>
        <w:numPr>
          <w:ilvl w:val="0"/>
          <w:numId w:val="9"/>
        </w:numPr>
        <w:spacing w:before="120" w:after="120" w:line="360" w:lineRule="auto"/>
        <w:jc w:val="both"/>
        <w:rPr>
          <w:rFonts w:asciiTheme="majorBidi" w:hAnsiTheme="majorBidi" w:cs="Arabic Transparent"/>
          <w:b/>
          <w:bCs/>
          <w:sz w:val="26"/>
          <w:szCs w:val="26"/>
        </w:rPr>
      </w:pPr>
      <w:r w:rsidRPr="00F66B4C">
        <w:rPr>
          <w:rFonts w:asciiTheme="majorBidi" w:hAnsiTheme="majorBidi" w:cs="Arabic Transparent" w:hint="cs"/>
          <w:b/>
          <w:bCs/>
          <w:sz w:val="26"/>
          <w:szCs w:val="26"/>
          <w:rtl/>
        </w:rPr>
        <w:t xml:space="preserve">مشروع المستودع الرقمي يختلف عن أي مشروع تكنولوجي آخر تقوم به المكتبات الجامعية مثل البوابات والمكتبات الرقمية ، حيث عند الانتهاء من هذه المشروعات تهتم المكتبات بتسويقها لضمان استخدامها بواسطة المستخدمين ، ولكن عدم أو قله استخدامها قد لا يفشل المشروع بالكامل ، ولكن مشروع المستودع الرقمي يتطلب إشراك أعضاء هيئة التدريس في </w:t>
      </w:r>
      <w:r w:rsidRPr="00F66B4C">
        <w:rPr>
          <w:rFonts w:asciiTheme="majorBidi" w:hAnsiTheme="majorBidi" w:cs="Arabic Transparent" w:hint="cs"/>
          <w:b/>
          <w:bCs/>
          <w:sz w:val="26"/>
          <w:szCs w:val="26"/>
          <w:rtl/>
        </w:rPr>
        <w:lastRenderedPageBreak/>
        <w:t>المشروع نفسه من خلال مشاركتهم بمخرجاتهم الفكرية ،  بالإضافة إلى استخدامه أيضاً للوصول إلى أبحاث الأكاديميين الآخرين ، وعدم استجابة أعضاء هيئة التدريس سيؤدى إلى فشل المشروع بشكل حتمي.</w:t>
      </w:r>
    </w:p>
    <w:p w:rsidR="00D345BB" w:rsidRPr="00F66B4C" w:rsidRDefault="00D345BB" w:rsidP="0010520F">
      <w:pPr>
        <w:pStyle w:val="a3"/>
        <w:numPr>
          <w:ilvl w:val="0"/>
          <w:numId w:val="9"/>
        </w:numPr>
        <w:spacing w:before="120" w:after="120" w:line="360" w:lineRule="auto"/>
        <w:jc w:val="both"/>
        <w:rPr>
          <w:rFonts w:asciiTheme="majorBidi" w:hAnsiTheme="majorBidi" w:cs="Arabic Transparent"/>
          <w:b/>
          <w:bCs/>
          <w:sz w:val="26"/>
          <w:szCs w:val="26"/>
        </w:rPr>
      </w:pPr>
      <w:r w:rsidRPr="00F66B4C">
        <w:rPr>
          <w:rFonts w:asciiTheme="majorBidi" w:hAnsiTheme="majorBidi" w:cs="Arabic Transparent" w:hint="cs"/>
          <w:b/>
          <w:bCs/>
          <w:sz w:val="26"/>
          <w:szCs w:val="26"/>
          <w:rtl/>
        </w:rPr>
        <w:t>نجاح أو فشل أي مستودع رقمي في النهاية يعتمد بالأساس على حجم المحت</w:t>
      </w:r>
      <w:r>
        <w:rPr>
          <w:rFonts w:asciiTheme="majorBidi" w:hAnsiTheme="majorBidi" w:cs="Arabic Transparent" w:hint="cs"/>
          <w:b/>
          <w:bCs/>
          <w:sz w:val="26"/>
          <w:szCs w:val="26"/>
          <w:rtl/>
        </w:rPr>
        <w:t xml:space="preserve">ويات التي يحتويها ومدى استخدامه </w:t>
      </w:r>
      <w:r w:rsidRPr="00F66B4C">
        <w:rPr>
          <w:rFonts w:asciiTheme="majorBidi" w:hAnsiTheme="majorBidi" w:cs="Arabic Transparent" w:hint="cs"/>
          <w:b/>
          <w:bCs/>
          <w:sz w:val="26"/>
          <w:szCs w:val="26"/>
          <w:rtl/>
        </w:rPr>
        <w:t>بواسطة المجتمع المستهدف ، وبدون المحتوى المناسب سيقل الاستخدام وستق</w:t>
      </w:r>
      <w:r>
        <w:rPr>
          <w:rFonts w:asciiTheme="majorBidi" w:hAnsiTheme="majorBidi" w:cs="Arabic Transparent" w:hint="cs"/>
          <w:b/>
          <w:bCs/>
          <w:sz w:val="26"/>
          <w:szCs w:val="26"/>
          <w:rtl/>
        </w:rPr>
        <w:t>ل قيمة المستودع الرقمي بالتبعية ،  وهذا سيؤدى في النهاية إلى عدم إقناع أعضاء هيئة التدريس بالمشاركة في المستودع.</w:t>
      </w:r>
    </w:p>
    <w:p w:rsidR="00D345BB" w:rsidRDefault="00D345BB" w:rsidP="0010520F">
      <w:pPr>
        <w:pStyle w:val="a3"/>
        <w:numPr>
          <w:ilvl w:val="0"/>
          <w:numId w:val="9"/>
        </w:numPr>
        <w:spacing w:before="120" w:after="120" w:line="360" w:lineRule="auto"/>
        <w:jc w:val="both"/>
        <w:rPr>
          <w:rFonts w:asciiTheme="majorBidi" w:hAnsiTheme="majorBidi" w:cs="Arabic Transparent"/>
          <w:b/>
          <w:bCs/>
          <w:sz w:val="26"/>
          <w:szCs w:val="26"/>
        </w:rPr>
      </w:pPr>
      <w:r w:rsidRPr="00F66B4C">
        <w:rPr>
          <w:rFonts w:asciiTheme="majorBidi" w:hAnsiTheme="majorBidi" w:cs="Arabic Transparent" w:hint="cs"/>
          <w:b/>
          <w:bCs/>
          <w:sz w:val="26"/>
          <w:szCs w:val="26"/>
          <w:rtl/>
        </w:rPr>
        <w:t>ارتبطت المكتبات حديثا</w:t>
      </w:r>
      <w:r>
        <w:rPr>
          <w:rFonts w:asciiTheme="majorBidi" w:hAnsiTheme="majorBidi" w:cs="Arabic Transparent" w:hint="cs"/>
          <w:b/>
          <w:bCs/>
          <w:sz w:val="26"/>
          <w:szCs w:val="26"/>
          <w:rtl/>
        </w:rPr>
        <w:t>ً</w:t>
      </w:r>
      <w:r w:rsidRPr="00F66B4C">
        <w:rPr>
          <w:rFonts w:asciiTheme="majorBidi" w:hAnsiTheme="majorBidi" w:cs="Arabic Transparent" w:hint="cs"/>
          <w:b/>
          <w:bCs/>
          <w:sz w:val="26"/>
          <w:szCs w:val="26"/>
          <w:rtl/>
        </w:rPr>
        <w:t xml:space="preserve"> بالعديد من المشروعات الناتجة من التطورات </w:t>
      </w:r>
      <w:r>
        <w:rPr>
          <w:rFonts w:asciiTheme="majorBidi" w:hAnsiTheme="majorBidi" w:cs="Arabic Transparent" w:hint="cs"/>
          <w:b/>
          <w:bCs/>
          <w:sz w:val="26"/>
          <w:szCs w:val="26"/>
          <w:rtl/>
        </w:rPr>
        <w:t>الحديثة</w:t>
      </w:r>
      <w:r w:rsidRPr="00F66B4C">
        <w:rPr>
          <w:rFonts w:asciiTheme="majorBidi" w:hAnsiTheme="majorBidi" w:cs="Arabic Transparent" w:hint="cs"/>
          <w:b/>
          <w:bCs/>
          <w:sz w:val="26"/>
          <w:szCs w:val="26"/>
          <w:rtl/>
        </w:rPr>
        <w:t xml:space="preserve"> في تكنولوجيا المعلومات والاتصالات والكثير من الخبرات المطلوبة لنجاح هذه المشروعات غير متوفرة في العديد من المكتبات </w:t>
      </w:r>
      <w:proofErr w:type="gramStart"/>
      <w:r w:rsidRPr="00F66B4C">
        <w:rPr>
          <w:rFonts w:asciiTheme="majorBidi" w:hAnsiTheme="majorBidi" w:cs="Arabic Transparent" w:hint="cs"/>
          <w:b/>
          <w:bCs/>
          <w:sz w:val="26"/>
          <w:szCs w:val="26"/>
          <w:rtl/>
        </w:rPr>
        <w:t>الجامعية ،</w:t>
      </w:r>
      <w:proofErr w:type="gramEnd"/>
      <w:r w:rsidRPr="00F66B4C">
        <w:rPr>
          <w:rFonts w:asciiTheme="majorBidi" w:hAnsiTheme="majorBidi" w:cs="Arabic Transparent" w:hint="cs"/>
          <w:b/>
          <w:bCs/>
          <w:sz w:val="26"/>
          <w:szCs w:val="26"/>
          <w:rtl/>
        </w:rPr>
        <w:t xml:space="preserve"> ومثل هذه الأبحاث والدراسات تساهم في تدريب أمناء المكتبات والمتخصصين على </w:t>
      </w:r>
      <w:r>
        <w:rPr>
          <w:rFonts w:asciiTheme="majorBidi" w:hAnsiTheme="majorBidi" w:cs="Arabic Transparent" w:hint="cs"/>
          <w:b/>
          <w:bCs/>
          <w:sz w:val="26"/>
          <w:szCs w:val="26"/>
          <w:rtl/>
        </w:rPr>
        <w:t>إدارتها</w:t>
      </w:r>
      <w:r w:rsidRPr="00F66B4C">
        <w:rPr>
          <w:rFonts w:asciiTheme="majorBidi" w:hAnsiTheme="majorBidi" w:cs="Arabic Transparent" w:hint="cs"/>
          <w:b/>
          <w:bCs/>
          <w:sz w:val="26"/>
          <w:szCs w:val="26"/>
          <w:rtl/>
        </w:rPr>
        <w:t>.</w:t>
      </w:r>
    </w:p>
    <w:p w:rsidR="00D345BB" w:rsidRDefault="00D345BB" w:rsidP="0010520F">
      <w:pPr>
        <w:pStyle w:val="a3"/>
        <w:numPr>
          <w:ilvl w:val="0"/>
          <w:numId w:val="9"/>
        </w:numPr>
        <w:spacing w:before="120" w:after="120" w:line="360" w:lineRule="auto"/>
        <w:jc w:val="both"/>
        <w:rPr>
          <w:rFonts w:asciiTheme="majorBidi" w:hAnsiTheme="majorBidi" w:cs="Arabic Transparent"/>
          <w:b/>
          <w:bCs/>
          <w:sz w:val="26"/>
          <w:szCs w:val="26"/>
        </w:rPr>
      </w:pPr>
      <w:r>
        <w:rPr>
          <w:rFonts w:asciiTheme="majorBidi" w:hAnsiTheme="majorBidi" w:cs="Arabic Transparent" w:hint="cs"/>
          <w:b/>
          <w:bCs/>
          <w:sz w:val="26"/>
          <w:szCs w:val="26"/>
          <w:rtl/>
        </w:rPr>
        <w:t>تسويق المستودع الرقمي لا يتطلب خبرة متصلة بأنشطة التسويق فقط ولكنها تتطلب خبرات متصلة بحقوق الطبع والملكية الفكرية ، والبيئة الأكاديمية ، وطبيعة الاتصال العلمي  ، واحتياجات ومتطلبات أعضاء هيئة التدريس ، والاختلافات بين المجالات والأقسام العلمية ، وعلاقة الباحثين بالناشرين وغيرها من القضايا ، وكل هذه القضايا التي يبرزها البحث قد تكون بعيدة عن أنشطة المكتبات التقليدية.</w:t>
      </w:r>
    </w:p>
    <w:p w:rsidR="00D345BB" w:rsidRDefault="00D345BB" w:rsidP="0010520F">
      <w:pPr>
        <w:pStyle w:val="a3"/>
        <w:numPr>
          <w:ilvl w:val="0"/>
          <w:numId w:val="9"/>
        </w:numPr>
        <w:spacing w:before="120" w:after="120" w:line="360" w:lineRule="auto"/>
        <w:jc w:val="both"/>
        <w:rPr>
          <w:rFonts w:asciiTheme="majorBidi" w:hAnsiTheme="majorBidi" w:cs="Arabic Transparent"/>
          <w:b/>
          <w:bCs/>
          <w:sz w:val="26"/>
          <w:szCs w:val="26"/>
        </w:rPr>
      </w:pPr>
      <w:proofErr w:type="gramStart"/>
      <w:r>
        <w:rPr>
          <w:rFonts w:asciiTheme="majorBidi" w:hAnsiTheme="majorBidi" w:cs="Arabic Transparent" w:hint="cs"/>
          <w:b/>
          <w:bCs/>
          <w:sz w:val="26"/>
          <w:szCs w:val="26"/>
          <w:rtl/>
        </w:rPr>
        <w:t>ضمان</w:t>
      </w:r>
      <w:proofErr w:type="gramEnd"/>
      <w:r>
        <w:rPr>
          <w:rFonts w:asciiTheme="majorBidi" w:hAnsiTheme="majorBidi" w:cs="Arabic Transparent" w:hint="cs"/>
          <w:b/>
          <w:bCs/>
          <w:sz w:val="26"/>
          <w:szCs w:val="26"/>
          <w:rtl/>
        </w:rPr>
        <w:t xml:space="preserve"> تسكين المستودع الرقمي بالمخرجات الفكرية لأعضاء هيئة التدريس بجامعة المنصورة لا يعود بالنفع على مجتمع الجامعة الداخلي ولكنه يفيد جميع المهتمين حول العالم نظراُ لأن الهدف من هذه المستودعات أن تكون مفتوحة الإتاحة للجميع.</w:t>
      </w:r>
    </w:p>
    <w:p w:rsidR="00D345BB" w:rsidRDefault="00D345BB" w:rsidP="0010520F">
      <w:pPr>
        <w:pStyle w:val="a3"/>
        <w:numPr>
          <w:ilvl w:val="0"/>
          <w:numId w:val="9"/>
        </w:numPr>
        <w:spacing w:before="120" w:after="120" w:line="360" w:lineRule="auto"/>
        <w:jc w:val="both"/>
        <w:rPr>
          <w:rFonts w:asciiTheme="majorBidi" w:hAnsiTheme="majorBidi" w:cs="Arabic Transparent"/>
          <w:b/>
          <w:bCs/>
          <w:sz w:val="26"/>
          <w:szCs w:val="26"/>
        </w:rPr>
      </w:pPr>
      <w:r>
        <w:rPr>
          <w:rFonts w:asciiTheme="majorBidi" w:hAnsiTheme="majorBidi" w:cs="Arabic Transparent" w:hint="cs"/>
          <w:b/>
          <w:bCs/>
          <w:sz w:val="26"/>
          <w:szCs w:val="26"/>
          <w:rtl/>
        </w:rPr>
        <w:t xml:space="preserve">نجاح المستودعات الرقمية المطورة داخل المؤسسات الأكاديمية العربية قد يساهم في النهاية إلى تغير نظام الاتصال العلمي ، وقد يؤدى إلى إعادة تشكيل العلاقة بين المكتبات والناشرين التجاريين ، وتجعلها تتفاوض مع الناشرين التجاريين بشكل أكثر حزماً لتقليل تكلفة الاشتراك في الدوريات ،  نظراً لتوافر الأبحاث الأكاديمية في نظام نشر آخر متاح بالمجان. </w:t>
      </w:r>
    </w:p>
    <w:p w:rsidR="00D345BB" w:rsidRPr="00A91736" w:rsidRDefault="00D345BB" w:rsidP="0010520F">
      <w:pPr>
        <w:pStyle w:val="a3"/>
        <w:numPr>
          <w:ilvl w:val="0"/>
          <w:numId w:val="9"/>
        </w:numPr>
        <w:spacing w:before="120" w:after="120" w:line="360" w:lineRule="auto"/>
        <w:jc w:val="both"/>
        <w:rPr>
          <w:rFonts w:asciiTheme="majorBidi" w:hAnsiTheme="majorBidi" w:cs="Arabic Transparent"/>
          <w:b/>
          <w:bCs/>
          <w:sz w:val="26"/>
          <w:szCs w:val="26"/>
          <w:rtl/>
        </w:rPr>
      </w:pPr>
      <w:r>
        <w:rPr>
          <w:rFonts w:asciiTheme="majorBidi" w:hAnsiTheme="majorBidi" w:cs="Arabic Transparent" w:hint="cs"/>
          <w:b/>
          <w:bCs/>
          <w:sz w:val="26"/>
          <w:szCs w:val="26"/>
          <w:rtl/>
        </w:rPr>
        <w:t xml:space="preserve">ارتبط أعضاء هيئة التدريس في الجامعات منذ فترة طويلة بالدوريات العلمية لنشر </w:t>
      </w:r>
      <w:proofErr w:type="gramStart"/>
      <w:r>
        <w:rPr>
          <w:rFonts w:asciiTheme="majorBidi" w:hAnsiTheme="majorBidi" w:cs="Arabic Transparent" w:hint="cs"/>
          <w:b/>
          <w:bCs/>
          <w:sz w:val="26"/>
          <w:szCs w:val="26"/>
          <w:rtl/>
        </w:rPr>
        <w:t>أبحاثهم ،</w:t>
      </w:r>
      <w:proofErr w:type="gramEnd"/>
      <w:r>
        <w:rPr>
          <w:rFonts w:asciiTheme="majorBidi" w:hAnsiTheme="majorBidi" w:cs="Arabic Transparent" w:hint="cs"/>
          <w:b/>
          <w:bCs/>
          <w:sz w:val="26"/>
          <w:szCs w:val="26"/>
          <w:rtl/>
        </w:rPr>
        <w:t xml:space="preserve">  وإقناع هؤلاء لاستخدام نظام جديد لنشر الأبحاث الأكاديمية خلال المستودعات الرقمية كنظام بديل أو موازى للدوريات العلمية أمر يتطلب جهد كبير ومستمر.</w:t>
      </w:r>
    </w:p>
    <w:p w:rsidR="00D345BB" w:rsidRPr="00116FEF" w:rsidRDefault="00D345BB" w:rsidP="00D345BB">
      <w:pPr>
        <w:spacing w:before="120" w:after="120" w:line="360" w:lineRule="auto"/>
        <w:rPr>
          <w:rFonts w:asciiTheme="majorBidi" w:hAnsiTheme="majorBidi" w:cs="PT Bold Heading"/>
          <w:b/>
          <w:bCs/>
          <w:sz w:val="28"/>
          <w:szCs w:val="28"/>
          <w:rtl/>
        </w:rPr>
      </w:pPr>
      <w:r>
        <w:rPr>
          <w:rFonts w:asciiTheme="majorBidi" w:hAnsiTheme="majorBidi" w:cs="PT Bold Heading" w:hint="cs"/>
          <w:b/>
          <w:bCs/>
          <w:sz w:val="28"/>
          <w:szCs w:val="28"/>
          <w:rtl/>
        </w:rPr>
        <w:t xml:space="preserve">2/2. </w:t>
      </w:r>
      <w:r w:rsidRPr="00116FEF">
        <w:rPr>
          <w:rFonts w:asciiTheme="majorBidi" w:hAnsiTheme="majorBidi" w:cs="PT Bold Heading" w:hint="cs"/>
          <w:b/>
          <w:bCs/>
          <w:sz w:val="28"/>
          <w:szCs w:val="28"/>
          <w:rtl/>
        </w:rPr>
        <w:t xml:space="preserve">أهداف الدراسة </w:t>
      </w:r>
    </w:p>
    <w:p w:rsidR="00D345BB" w:rsidRDefault="00D345BB" w:rsidP="00D345BB">
      <w:pPr>
        <w:spacing w:before="120" w:after="120" w:line="360" w:lineRule="auto"/>
        <w:contextualSpacing/>
        <w:jc w:val="both"/>
        <w:rPr>
          <w:rFonts w:asciiTheme="majorBidi" w:hAnsiTheme="majorBidi" w:cs="Arabic Transparent"/>
          <w:b/>
          <w:bCs/>
          <w:sz w:val="26"/>
          <w:szCs w:val="26"/>
          <w:rtl/>
        </w:rPr>
      </w:pPr>
      <w:r>
        <w:rPr>
          <w:rFonts w:asciiTheme="majorBidi" w:hAnsiTheme="majorBidi" w:cs="Arabic Transparent" w:hint="cs"/>
          <w:b/>
          <w:bCs/>
          <w:sz w:val="26"/>
          <w:szCs w:val="26"/>
          <w:rtl/>
        </w:rPr>
        <w:t>النقاط التالية ت</w:t>
      </w:r>
      <w:proofErr w:type="gramStart"/>
      <w:r>
        <w:rPr>
          <w:rFonts w:asciiTheme="majorBidi" w:hAnsiTheme="majorBidi" w:cs="Arabic Transparent" w:hint="cs"/>
          <w:b/>
          <w:bCs/>
          <w:sz w:val="26"/>
          <w:szCs w:val="26"/>
          <w:rtl/>
        </w:rPr>
        <w:t>لقى الضوء</w:t>
      </w:r>
      <w:proofErr w:type="gramEnd"/>
      <w:r>
        <w:rPr>
          <w:rFonts w:asciiTheme="majorBidi" w:hAnsiTheme="majorBidi" w:cs="Arabic Transparent" w:hint="cs"/>
          <w:b/>
          <w:bCs/>
          <w:sz w:val="26"/>
          <w:szCs w:val="26"/>
          <w:rtl/>
        </w:rPr>
        <w:t xml:space="preserve"> على أهداف الدراسة :-</w:t>
      </w:r>
    </w:p>
    <w:p w:rsidR="00D345BB" w:rsidRDefault="00D345BB" w:rsidP="0010520F">
      <w:pPr>
        <w:pStyle w:val="a3"/>
        <w:numPr>
          <w:ilvl w:val="0"/>
          <w:numId w:val="2"/>
        </w:numPr>
        <w:spacing w:before="120" w:after="120" w:line="360" w:lineRule="auto"/>
        <w:jc w:val="both"/>
        <w:rPr>
          <w:rFonts w:asciiTheme="majorBidi" w:hAnsiTheme="majorBidi" w:cs="Arabic Transparent"/>
          <w:b/>
          <w:bCs/>
          <w:sz w:val="26"/>
          <w:szCs w:val="26"/>
        </w:rPr>
      </w:pPr>
      <w:r>
        <w:rPr>
          <w:rFonts w:asciiTheme="majorBidi" w:hAnsiTheme="majorBidi" w:cs="Arabic Transparent" w:hint="cs"/>
          <w:b/>
          <w:bCs/>
          <w:sz w:val="26"/>
          <w:szCs w:val="26"/>
          <w:rtl/>
        </w:rPr>
        <w:lastRenderedPageBreak/>
        <w:t xml:space="preserve">التعرف على مفهوم وأهمية حملة الدفاع عن الإتاحة الحرة والمستودعات الرقمية المؤسساتية في المؤسسات الأكاديمية. </w:t>
      </w:r>
    </w:p>
    <w:p w:rsidR="00D345BB" w:rsidRDefault="00D345BB" w:rsidP="0010520F">
      <w:pPr>
        <w:pStyle w:val="a3"/>
        <w:numPr>
          <w:ilvl w:val="0"/>
          <w:numId w:val="2"/>
        </w:numPr>
        <w:spacing w:before="120" w:after="120" w:line="360" w:lineRule="auto"/>
        <w:jc w:val="both"/>
        <w:rPr>
          <w:rFonts w:asciiTheme="majorBidi" w:hAnsiTheme="majorBidi" w:cs="Arabic Transparent"/>
          <w:b/>
          <w:bCs/>
          <w:sz w:val="26"/>
          <w:szCs w:val="26"/>
        </w:rPr>
      </w:pPr>
      <w:r>
        <w:rPr>
          <w:rFonts w:asciiTheme="majorBidi" w:hAnsiTheme="majorBidi" w:cs="Arabic Transparent" w:hint="cs"/>
          <w:b/>
          <w:bCs/>
          <w:sz w:val="26"/>
          <w:szCs w:val="26"/>
          <w:rtl/>
        </w:rPr>
        <w:t>التعرف على إستراتيجيات وأنشطة تسويق المستودعات الرقمية المستخدمة بواسطة الجامعات العالمية.</w:t>
      </w:r>
    </w:p>
    <w:p w:rsidR="00D345BB" w:rsidRDefault="00D345BB" w:rsidP="0010520F">
      <w:pPr>
        <w:pStyle w:val="a3"/>
        <w:numPr>
          <w:ilvl w:val="0"/>
          <w:numId w:val="2"/>
        </w:numPr>
        <w:spacing w:before="120" w:after="120" w:line="360" w:lineRule="auto"/>
        <w:jc w:val="both"/>
        <w:rPr>
          <w:rFonts w:asciiTheme="majorBidi" w:hAnsiTheme="majorBidi" w:cs="Arabic Transparent"/>
          <w:b/>
          <w:bCs/>
          <w:sz w:val="26"/>
          <w:szCs w:val="26"/>
        </w:rPr>
      </w:pPr>
      <w:r w:rsidRPr="007B58BB">
        <w:rPr>
          <w:rFonts w:asciiTheme="majorBidi" w:hAnsiTheme="majorBidi" w:cs="Arabic Transparent" w:hint="cs"/>
          <w:b/>
          <w:bCs/>
          <w:sz w:val="26"/>
          <w:szCs w:val="26"/>
          <w:rtl/>
        </w:rPr>
        <w:t>التعرف على</w:t>
      </w:r>
      <w:r>
        <w:rPr>
          <w:rFonts w:asciiTheme="majorBidi" w:hAnsiTheme="majorBidi" w:cs="Arabic Transparent" w:hint="cs"/>
          <w:b/>
          <w:bCs/>
          <w:sz w:val="26"/>
          <w:szCs w:val="26"/>
          <w:rtl/>
        </w:rPr>
        <w:t xml:space="preserve"> الأهم الإ</w:t>
      </w:r>
      <w:r w:rsidRPr="007B58BB">
        <w:rPr>
          <w:rFonts w:asciiTheme="majorBidi" w:hAnsiTheme="majorBidi" w:cs="Arabic Transparent" w:hint="cs"/>
          <w:b/>
          <w:bCs/>
          <w:sz w:val="26"/>
          <w:szCs w:val="26"/>
          <w:rtl/>
        </w:rPr>
        <w:t xml:space="preserve">ستراتيجيات </w:t>
      </w:r>
      <w:proofErr w:type="gramStart"/>
      <w:r w:rsidRPr="007B58BB">
        <w:rPr>
          <w:rFonts w:asciiTheme="majorBidi" w:hAnsiTheme="majorBidi" w:cs="Arabic Transparent" w:hint="cs"/>
          <w:b/>
          <w:bCs/>
          <w:sz w:val="26"/>
          <w:szCs w:val="26"/>
          <w:rtl/>
        </w:rPr>
        <w:t>المستخدمة</w:t>
      </w:r>
      <w:proofErr w:type="gramEnd"/>
      <w:r w:rsidRPr="007B58BB">
        <w:rPr>
          <w:rFonts w:asciiTheme="majorBidi" w:hAnsiTheme="majorBidi" w:cs="Arabic Transparent" w:hint="cs"/>
          <w:b/>
          <w:bCs/>
          <w:sz w:val="26"/>
          <w:szCs w:val="26"/>
          <w:rtl/>
        </w:rPr>
        <w:t xml:space="preserve"> </w:t>
      </w:r>
      <w:r>
        <w:rPr>
          <w:rFonts w:asciiTheme="majorBidi" w:hAnsiTheme="majorBidi" w:cs="Arabic Transparent" w:hint="cs"/>
          <w:b/>
          <w:bCs/>
          <w:sz w:val="26"/>
          <w:szCs w:val="26"/>
          <w:rtl/>
        </w:rPr>
        <w:t>بالمؤسسات الأكاديمية</w:t>
      </w:r>
      <w:r w:rsidRPr="007B58BB">
        <w:rPr>
          <w:rFonts w:asciiTheme="majorBidi" w:hAnsiTheme="majorBidi" w:cs="Arabic Transparent" w:hint="cs"/>
          <w:b/>
          <w:bCs/>
          <w:sz w:val="26"/>
          <w:szCs w:val="26"/>
          <w:rtl/>
        </w:rPr>
        <w:t xml:space="preserve"> لإقناع أعضاء هيئة التدريس بإيداع أبحاثهم العلمية بالمستودعات الرقمية.  </w:t>
      </w:r>
    </w:p>
    <w:p w:rsidR="00D345BB" w:rsidRPr="007B58BB" w:rsidRDefault="00D345BB" w:rsidP="0010520F">
      <w:pPr>
        <w:pStyle w:val="a3"/>
        <w:numPr>
          <w:ilvl w:val="0"/>
          <w:numId w:val="2"/>
        </w:numPr>
        <w:spacing w:before="120" w:after="120" w:line="360" w:lineRule="auto"/>
        <w:jc w:val="both"/>
        <w:rPr>
          <w:rFonts w:asciiTheme="majorBidi" w:hAnsiTheme="majorBidi" w:cs="Arabic Transparent"/>
          <w:b/>
          <w:bCs/>
          <w:sz w:val="26"/>
          <w:szCs w:val="26"/>
        </w:rPr>
      </w:pPr>
      <w:r w:rsidRPr="007B58BB">
        <w:rPr>
          <w:rFonts w:asciiTheme="majorBidi" w:hAnsiTheme="majorBidi" w:cs="Arabic Transparent" w:hint="cs"/>
          <w:b/>
          <w:bCs/>
          <w:sz w:val="26"/>
          <w:szCs w:val="26"/>
          <w:rtl/>
        </w:rPr>
        <w:t>التعرف على أهم التحديات التي</w:t>
      </w:r>
      <w:r>
        <w:rPr>
          <w:rFonts w:asciiTheme="majorBidi" w:hAnsiTheme="majorBidi" w:cs="Arabic Transparent" w:hint="cs"/>
          <w:b/>
          <w:bCs/>
          <w:sz w:val="26"/>
          <w:szCs w:val="26"/>
          <w:rtl/>
        </w:rPr>
        <w:t xml:space="preserve"> واجهت</w:t>
      </w:r>
      <w:r w:rsidRPr="007B58BB">
        <w:rPr>
          <w:rFonts w:asciiTheme="majorBidi" w:hAnsiTheme="majorBidi" w:cs="Arabic Transparent" w:hint="cs"/>
          <w:b/>
          <w:bCs/>
          <w:sz w:val="26"/>
          <w:szCs w:val="26"/>
          <w:rtl/>
        </w:rPr>
        <w:t xml:space="preserve"> المؤسسات الأكاديمية عند إقناع أعضاء هيئة التدريس بها بإيداع مخرجاتهم الفكرية في </w:t>
      </w:r>
      <w:r>
        <w:rPr>
          <w:rFonts w:asciiTheme="majorBidi" w:hAnsiTheme="majorBidi" w:cs="Arabic Transparent" w:hint="cs"/>
          <w:b/>
          <w:bCs/>
          <w:sz w:val="26"/>
          <w:szCs w:val="26"/>
          <w:rtl/>
        </w:rPr>
        <w:t>المستودع لتسكينه بالمحتوى المست</w:t>
      </w:r>
      <w:r w:rsidRPr="007B58BB">
        <w:rPr>
          <w:rFonts w:asciiTheme="majorBidi" w:hAnsiTheme="majorBidi" w:cs="Arabic Transparent" w:hint="cs"/>
          <w:b/>
          <w:bCs/>
          <w:sz w:val="26"/>
          <w:szCs w:val="26"/>
          <w:rtl/>
        </w:rPr>
        <w:t xml:space="preserve">هدف. </w:t>
      </w:r>
    </w:p>
    <w:p w:rsidR="00D345BB" w:rsidRDefault="00D345BB" w:rsidP="0010520F">
      <w:pPr>
        <w:pStyle w:val="a3"/>
        <w:numPr>
          <w:ilvl w:val="0"/>
          <w:numId w:val="2"/>
        </w:numPr>
        <w:spacing w:before="120" w:after="120" w:line="360" w:lineRule="auto"/>
        <w:jc w:val="both"/>
        <w:rPr>
          <w:rFonts w:asciiTheme="majorBidi" w:hAnsiTheme="majorBidi" w:cs="Arabic Transparent"/>
          <w:b/>
          <w:bCs/>
          <w:sz w:val="26"/>
          <w:szCs w:val="26"/>
        </w:rPr>
      </w:pPr>
      <w:r>
        <w:rPr>
          <w:rFonts w:asciiTheme="majorBidi" w:hAnsiTheme="majorBidi" w:cs="Arabic Transparent" w:hint="cs"/>
          <w:b/>
          <w:bCs/>
          <w:sz w:val="26"/>
          <w:szCs w:val="26"/>
          <w:rtl/>
        </w:rPr>
        <w:t>التعرف</w:t>
      </w:r>
      <w:r w:rsidRPr="007B58BB">
        <w:rPr>
          <w:rFonts w:asciiTheme="majorBidi" w:hAnsiTheme="majorBidi" w:cs="Arabic Transparent" w:hint="cs"/>
          <w:b/>
          <w:bCs/>
          <w:sz w:val="26"/>
          <w:szCs w:val="26"/>
          <w:rtl/>
        </w:rPr>
        <w:t xml:space="preserve"> على</w:t>
      </w:r>
      <w:r>
        <w:rPr>
          <w:rFonts w:asciiTheme="majorBidi" w:hAnsiTheme="majorBidi" w:cs="Arabic Transparent" w:hint="cs"/>
          <w:b/>
          <w:bCs/>
          <w:sz w:val="26"/>
          <w:szCs w:val="26"/>
          <w:rtl/>
        </w:rPr>
        <w:t xml:space="preserve"> أهم</w:t>
      </w:r>
      <w:r w:rsidRPr="007B58BB">
        <w:rPr>
          <w:rFonts w:asciiTheme="majorBidi" w:hAnsiTheme="majorBidi" w:cs="Arabic Transparent" w:hint="cs"/>
          <w:b/>
          <w:bCs/>
          <w:sz w:val="26"/>
          <w:szCs w:val="26"/>
          <w:rtl/>
        </w:rPr>
        <w:t xml:space="preserve"> تخوفات أعضاء هيئة التدريس </w:t>
      </w:r>
      <w:proofErr w:type="gramStart"/>
      <w:r w:rsidRPr="007B58BB">
        <w:rPr>
          <w:rFonts w:asciiTheme="majorBidi" w:hAnsiTheme="majorBidi" w:cs="Arabic Transparent" w:hint="cs"/>
          <w:b/>
          <w:bCs/>
          <w:sz w:val="26"/>
          <w:szCs w:val="26"/>
          <w:rtl/>
        </w:rPr>
        <w:t>من</w:t>
      </w:r>
      <w:proofErr w:type="gramEnd"/>
      <w:r w:rsidRPr="007B58BB">
        <w:rPr>
          <w:rFonts w:asciiTheme="majorBidi" w:hAnsiTheme="majorBidi" w:cs="Arabic Transparent" w:hint="cs"/>
          <w:b/>
          <w:bCs/>
          <w:sz w:val="26"/>
          <w:szCs w:val="26"/>
          <w:rtl/>
        </w:rPr>
        <w:t xml:space="preserve"> النشر في المستودعات الرقمية.</w:t>
      </w:r>
    </w:p>
    <w:p w:rsidR="00D345BB" w:rsidRDefault="00D345BB" w:rsidP="0010520F">
      <w:pPr>
        <w:pStyle w:val="a3"/>
        <w:numPr>
          <w:ilvl w:val="0"/>
          <w:numId w:val="2"/>
        </w:numPr>
        <w:spacing w:before="120" w:after="120" w:line="360" w:lineRule="auto"/>
        <w:jc w:val="both"/>
        <w:rPr>
          <w:rFonts w:asciiTheme="majorBidi" w:hAnsiTheme="majorBidi" w:cs="Arabic Transparent"/>
          <w:b/>
          <w:bCs/>
          <w:sz w:val="26"/>
          <w:szCs w:val="26"/>
        </w:rPr>
      </w:pPr>
      <w:r>
        <w:rPr>
          <w:rFonts w:asciiTheme="majorBidi" w:hAnsiTheme="majorBidi" w:cs="Arabic Transparent" w:hint="cs"/>
          <w:b/>
          <w:bCs/>
          <w:sz w:val="26"/>
          <w:szCs w:val="26"/>
          <w:rtl/>
        </w:rPr>
        <w:t>التعرف على أهداف بناء وتطوير المستودع الرقمي المؤسسي بجامعة المنصورة.</w:t>
      </w:r>
    </w:p>
    <w:p w:rsidR="00D345BB" w:rsidRDefault="00D345BB" w:rsidP="0010520F">
      <w:pPr>
        <w:pStyle w:val="a3"/>
        <w:numPr>
          <w:ilvl w:val="0"/>
          <w:numId w:val="2"/>
        </w:numPr>
        <w:spacing w:before="120" w:after="120" w:line="360" w:lineRule="auto"/>
        <w:jc w:val="both"/>
        <w:rPr>
          <w:rFonts w:asciiTheme="majorBidi" w:hAnsiTheme="majorBidi" w:cs="Arabic Transparent"/>
          <w:b/>
          <w:bCs/>
          <w:sz w:val="26"/>
          <w:szCs w:val="26"/>
        </w:rPr>
      </w:pPr>
      <w:r>
        <w:rPr>
          <w:rFonts w:asciiTheme="majorBidi" w:hAnsiTheme="majorBidi" w:cs="Arabic Transparent" w:hint="cs"/>
          <w:b/>
          <w:bCs/>
          <w:sz w:val="26"/>
          <w:szCs w:val="26"/>
          <w:rtl/>
        </w:rPr>
        <w:t>التعرف على أنشطة التسويق المستخدمة بجامعة المنصورة للتعريف بأهمية وأهداف مستودعها الرقمي للأبحاث الأكاديمية.</w:t>
      </w:r>
    </w:p>
    <w:p w:rsidR="00D345BB" w:rsidRDefault="00D345BB" w:rsidP="0010520F">
      <w:pPr>
        <w:pStyle w:val="a3"/>
        <w:numPr>
          <w:ilvl w:val="0"/>
          <w:numId w:val="2"/>
        </w:numPr>
        <w:spacing w:before="120" w:after="120" w:line="360" w:lineRule="auto"/>
        <w:jc w:val="both"/>
        <w:rPr>
          <w:rFonts w:asciiTheme="majorBidi" w:hAnsiTheme="majorBidi" w:cs="Arabic Transparent"/>
          <w:b/>
          <w:bCs/>
          <w:sz w:val="26"/>
          <w:szCs w:val="26"/>
        </w:rPr>
      </w:pPr>
      <w:r>
        <w:rPr>
          <w:rFonts w:asciiTheme="majorBidi" w:hAnsiTheme="majorBidi" w:cs="Arabic Transparent" w:hint="cs"/>
          <w:b/>
          <w:bCs/>
          <w:sz w:val="26"/>
          <w:szCs w:val="26"/>
          <w:rtl/>
        </w:rPr>
        <w:t>التعرف على الإستراتيجيات المستخدمة بواسطة جامعة المنصورة لإقناع أعضاء هيئة التدريس بإيداع مخرجاتهم الفكرية في المستودع الرقمي.</w:t>
      </w:r>
    </w:p>
    <w:p w:rsidR="00D345BB" w:rsidRDefault="00D345BB" w:rsidP="0010520F">
      <w:pPr>
        <w:pStyle w:val="a3"/>
        <w:numPr>
          <w:ilvl w:val="0"/>
          <w:numId w:val="2"/>
        </w:numPr>
        <w:spacing w:before="120" w:after="120" w:line="360" w:lineRule="auto"/>
        <w:jc w:val="both"/>
        <w:rPr>
          <w:rFonts w:asciiTheme="majorBidi" w:hAnsiTheme="majorBidi" w:cs="Arabic Transparent"/>
          <w:b/>
          <w:bCs/>
          <w:sz w:val="26"/>
          <w:szCs w:val="26"/>
        </w:rPr>
      </w:pPr>
      <w:r>
        <w:rPr>
          <w:rFonts w:asciiTheme="majorBidi" w:hAnsiTheme="majorBidi" w:cs="Arabic Transparent" w:hint="cs"/>
          <w:b/>
          <w:bCs/>
          <w:sz w:val="26"/>
          <w:szCs w:val="26"/>
          <w:rtl/>
        </w:rPr>
        <w:t xml:space="preserve">التعرف على أهم التحديات التي واجهت جامعة المنصورة عند إقناع أعضاء هيئة التدريس بإيداع مخرجاتهم الفكرية في المستودع الرقمي ، وعلى </w:t>
      </w:r>
      <w:r w:rsidRPr="00291C3B">
        <w:rPr>
          <w:rFonts w:asciiTheme="majorBidi" w:hAnsiTheme="majorBidi" w:cs="Arabic Transparent" w:hint="cs"/>
          <w:b/>
          <w:bCs/>
          <w:sz w:val="26"/>
          <w:szCs w:val="26"/>
          <w:rtl/>
        </w:rPr>
        <w:t>الخطوات التي اتخذ</w:t>
      </w:r>
      <w:r>
        <w:rPr>
          <w:rFonts w:asciiTheme="majorBidi" w:hAnsiTheme="majorBidi" w:cs="Arabic Transparent" w:hint="cs"/>
          <w:b/>
          <w:bCs/>
          <w:sz w:val="26"/>
          <w:szCs w:val="26"/>
          <w:rtl/>
        </w:rPr>
        <w:t>ت</w:t>
      </w:r>
      <w:r w:rsidRPr="00291C3B">
        <w:rPr>
          <w:rFonts w:asciiTheme="majorBidi" w:hAnsiTheme="majorBidi" w:cs="Arabic Transparent" w:hint="cs"/>
          <w:b/>
          <w:bCs/>
          <w:sz w:val="26"/>
          <w:szCs w:val="26"/>
          <w:rtl/>
        </w:rPr>
        <w:t>ها للتغلب على هذه التحديات</w:t>
      </w:r>
      <w:r>
        <w:rPr>
          <w:rFonts w:asciiTheme="majorBidi" w:hAnsiTheme="majorBidi" w:cs="Arabic Transparent" w:hint="cs"/>
          <w:b/>
          <w:bCs/>
          <w:sz w:val="26"/>
          <w:szCs w:val="26"/>
          <w:rtl/>
        </w:rPr>
        <w:t>.</w:t>
      </w:r>
    </w:p>
    <w:p w:rsidR="00D345BB" w:rsidRPr="008364AE" w:rsidRDefault="00D345BB" w:rsidP="0010520F">
      <w:pPr>
        <w:pStyle w:val="a3"/>
        <w:numPr>
          <w:ilvl w:val="0"/>
          <w:numId w:val="2"/>
        </w:numPr>
        <w:tabs>
          <w:tab w:val="left" w:pos="509"/>
        </w:tabs>
        <w:spacing w:before="120" w:after="120" w:line="360" w:lineRule="auto"/>
        <w:jc w:val="both"/>
        <w:rPr>
          <w:rFonts w:asciiTheme="majorBidi" w:hAnsiTheme="majorBidi" w:cs="Arabic Transparent"/>
          <w:b/>
          <w:bCs/>
          <w:sz w:val="26"/>
          <w:szCs w:val="26"/>
          <w:rtl/>
        </w:rPr>
      </w:pPr>
      <w:r>
        <w:rPr>
          <w:rFonts w:asciiTheme="majorBidi" w:hAnsiTheme="majorBidi" w:cs="Arabic Transparent" w:hint="cs"/>
          <w:b/>
          <w:bCs/>
          <w:sz w:val="26"/>
          <w:szCs w:val="26"/>
          <w:rtl/>
        </w:rPr>
        <w:t>تقديم توصيات تساهم في زيادة تفعيل أنشطة التسويق والترويج المستخدمة بجامعة المنصورة لنشر ثقافة الإتاحة الحرة والحفظ الذاتي في المستودعات الرقمية المؤسساتية ، وتقديم اقتراحات ببعض الإستراتيجيات الهامة لمواجهة تحديات تسكين المستودع الرقمي بالمحتوى المستهدف ، ومواجهة تخوفات أعضاء هيئة التدريس بالجامعة نحو الإيداع في المستودع الرقمي.</w:t>
      </w:r>
    </w:p>
    <w:p w:rsidR="00D345BB" w:rsidRPr="00116FEF" w:rsidRDefault="00D345BB" w:rsidP="00D345BB">
      <w:pPr>
        <w:spacing w:before="120" w:after="120" w:line="360" w:lineRule="auto"/>
        <w:rPr>
          <w:rFonts w:asciiTheme="majorBidi" w:hAnsiTheme="majorBidi" w:cs="PT Bold Heading"/>
          <w:b/>
          <w:bCs/>
          <w:sz w:val="28"/>
          <w:szCs w:val="28"/>
          <w:rtl/>
        </w:rPr>
      </w:pPr>
      <w:r w:rsidRPr="00116FEF">
        <w:rPr>
          <w:rFonts w:asciiTheme="majorBidi" w:hAnsiTheme="majorBidi" w:cs="PT Bold Heading" w:hint="cs"/>
          <w:b/>
          <w:bCs/>
          <w:sz w:val="28"/>
          <w:szCs w:val="28"/>
          <w:rtl/>
        </w:rPr>
        <w:t xml:space="preserve">2/4. أهمية الدراسة </w:t>
      </w:r>
    </w:p>
    <w:p w:rsidR="00D345BB" w:rsidRPr="005C50C4" w:rsidRDefault="00D345BB" w:rsidP="0010520F">
      <w:pPr>
        <w:pStyle w:val="a3"/>
        <w:numPr>
          <w:ilvl w:val="0"/>
          <w:numId w:val="3"/>
        </w:numPr>
        <w:spacing w:before="120" w:after="120" w:line="360" w:lineRule="auto"/>
        <w:jc w:val="both"/>
        <w:rPr>
          <w:rFonts w:asciiTheme="majorBidi" w:hAnsiTheme="majorBidi" w:cs="Arabic Transparent"/>
          <w:b/>
          <w:bCs/>
          <w:sz w:val="26"/>
          <w:szCs w:val="26"/>
        </w:rPr>
      </w:pPr>
      <w:proofErr w:type="gramStart"/>
      <w:r>
        <w:rPr>
          <w:rFonts w:asciiTheme="majorBidi" w:hAnsiTheme="majorBidi" w:cs="Arabic Transparent" w:hint="cs"/>
          <w:b/>
          <w:bCs/>
          <w:sz w:val="26"/>
          <w:szCs w:val="26"/>
          <w:rtl/>
        </w:rPr>
        <w:t>لم</w:t>
      </w:r>
      <w:proofErr w:type="gramEnd"/>
      <w:r>
        <w:rPr>
          <w:rFonts w:asciiTheme="majorBidi" w:hAnsiTheme="majorBidi" w:cs="Arabic Transparent" w:hint="cs"/>
          <w:b/>
          <w:bCs/>
          <w:sz w:val="26"/>
          <w:szCs w:val="26"/>
          <w:rtl/>
        </w:rPr>
        <w:t xml:space="preserve"> يصل الباحث إلى أي دراسة عربية حول موضوع تسكين وتسويق المستودعات الرقمية في المؤسسات الأكاديمية.</w:t>
      </w:r>
    </w:p>
    <w:p w:rsidR="00D345BB" w:rsidRDefault="00D345BB" w:rsidP="0010520F">
      <w:pPr>
        <w:pStyle w:val="a3"/>
        <w:numPr>
          <w:ilvl w:val="0"/>
          <w:numId w:val="3"/>
        </w:numPr>
        <w:spacing w:before="120" w:after="120" w:line="360" w:lineRule="auto"/>
        <w:jc w:val="both"/>
        <w:rPr>
          <w:rFonts w:asciiTheme="majorBidi" w:hAnsiTheme="majorBidi" w:cs="Arabic Transparent"/>
          <w:b/>
          <w:bCs/>
          <w:sz w:val="26"/>
          <w:szCs w:val="26"/>
        </w:rPr>
      </w:pPr>
      <w:r>
        <w:rPr>
          <w:rFonts w:asciiTheme="majorBidi" w:hAnsiTheme="majorBidi" w:cs="Arabic Transparent" w:hint="cs"/>
          <w:b/>
          <w:bCs/>
          <w:sz w:val="26"/>
          <w:szCs w:val="26"/>
          <w:rtl/>
        </w:rPr>
        <w:t xml:space="preserve">هناك بعض </w:t>
      </w:r>
      <w:proofErr w:type="gramStart"/>
      <w:r>
        <w:rPr>
          <w:rFonts w:asciiTheme="majorBidi" w:hAnsiTheme="majorBidi" w:cs="Arabic Transparent" w:hint="cs"/>
          <w:b/>
          <w:bCs/>
          <w:sz w:val="26"/>
          <w:szCs w:val="26"/>
          <w:rtl/>
        </w:rPr>
        <w:t>الدراسات</w:t>
      </w:r>
      <w:proofErr w:type="gramEnd"/>
      <w:r>
        <w:rPr>
          <w:rFonts w:asciiTheme="majorBidi" w:hAnsiTheme="majorBidi" w:cs="Arabic Transparent" w:hint="cs"/>
          <w:b/>
          <w:bCs/>
          <w:sz w:val="26"/>
          <w:szCs w:val="26"/>
          <w:rtl/>
        </w:rPr>
        <w:t xml:space="preserve"> القليلة عن المستودع الرقمي لجامعة المنصورة دون التطرق تماماً لموضوع إستراتيجيات التسويق.</w:t>
      </w:r>
    </w:p>
    <w:p w:rsidR="00D345BB" w:rsidRDefault="00D345BB" w:rsidP="0010520F">
      <w:pPr>
        <w:pStyle w:val="a3"/>
        <w:numPr>
          <w:ilvl w:val="0"/>
          <w:numId w:val="3"/>
        </w:numPr>
        <w:spacing w:before="120" w:after="120" w:line="360" w:lineRule="auto"/>
        <w:jc w:val="both"/>
        <w:rPr>
          <w:rFonts w:asciiTheme="majorBidi" w:hAnsiTheme="majorBidi" w:cs="Arabic Transparent"/>
          <w:b/>
          <w:bCs/>
          <w:sz w:val="26"/>
          <w:szCs w:val="26"/>
        </w:rPr>
      </w:pPr>
      <w:r>
        <w:rPr>
          <w:rFonts w:asciiTheme="majorBidi" w:hAnsiTheme="majorBidi" w:cs="Arabic Transparent" w:hint="cs"/>
          <w:b/>
          <w:bCs/>
          <w:sz w:val="26"/>
          <w:szCs w:val="26"/>
          <w:rtl/>
        </w:rPr>
        <w:t xml:space="preserve">تعد مرحلة تسكين المستودعات الرقمية بالمحتوى المطلوب من أهم وأصعب المراحل التي قد تواجها المؤسسات الأكاديمية وخاصة لأنها مرتبطة بمعتقدات وأراء واتجاهات أعضاء هيئة التدريس بالجامعات باختلاف توجهاتهم وتخصصاتهم العلمية. </w:t>
      </w:r>
    </w:p>
    <w:p w:rsidR="00D345BB" w:rsidRDefault="00D345BB" w:rsidP="0010520F">
      <w:pPr>
        <w:pStyle w:val="a3"/>
        <w:numPr>
          <w:ilvl w:val="0"/>
          <w:numId w:val="3"/>
        </w:numPr>
        <w:spacing w:before="120" w:after="120" w:line="360" w:lineRule="auto"/>
        <w:jc w:val="both"/>
        <w:rPr>
          <w:rFonts w:asciiTheme="majorBidi" w:hAnsiTheme="majorBidi" w:cs="Arabic Transparent"/>
          <w:b/>
          <w:bCs/>
          <w:sz w:val="26"/>
          <w:szCs w:val="26"/>
        </w:rPr>
      </w:pPr>
      <w:r>
        <w:rPr>
          <w:rFonts w:asciiTheme="majorBidi" w:hAnsiTheme="majorBidi" w:cs="Arabic Transparent" w:hint="cs"/>
          <w:b/>
          <w:bCs/>
          <w:sz w:val="26"/>
          <w:szCs w:val="26"/>
          <w:rtl/>
        </w:rPr>
        <w:lastRenderedPageBreak/>
        <w:t xml:space="preserve">توضح الدراسة أهمية </w:t>
      </w:r>
      <w:proofErr w:type="gramStart"/>
      <w:r>
        <w:rPr>
          <w:rFonts w:asciiTheme="majorBidi" w:hAnsiTheme="majorBidi" w:cs="Arabic Transparent" w:hint="cs"/>
          <w:b/>
          <w:bCs/>
          <w:sz w:val="26"/>
          <w:szCs w:val="26"/>
          <w:rtl/>
        </w:rPr>
        <w:t>مرحلة</w:t>
      </w:r>
      <w:proofErr w:type="gramEnd"/>
      <w:r>
        <w:rPr>
          <w:rFonts w:asciiTheme="majorBidi" w:hAnsiTheme="majorBidi" w:cs="Arabic Transparent" w:hint="cs"/>
          <w:b/>
          <w:bCs/>
          <w:sz w:val="26"/>
          <w:szCs w:val="26"/>
          <w:rtl/>
        </w:rPr>
        <w:t xml:space="preserve"> تسويق المستودعات الرقمية وكيفية إدارتها بشكل علمي اعتمادا على تجارب الجامعات العالمية.</w:t>
      </w:r>
    </w:p>
    <w:p w:rsidR="00D345BB" w:rsidRDefault="00D345BB" w:rsidP="0010520F">
      <w:pPr>
        <w:pStyle w:val="a3"/>
        <w:numPr>
          <w:ilvl w:val="0"/>
          <w:numId w:val="3"/>
        </w:numPr>
        <w:spacing w:before="120" w:after="120" w:line="360" w:lineRule="auto"/>
        <w:jc w:val="both"/>
        <w:rPr>
          <w:rFonts w:asciiTheme="majorBidi" w:hAnsiTheme="majorBidi" w:cs="Arabic Transparent"/>
          <w:b/>
          <w:bCs/>
          <w:sz w:val="26"/>
          <w:szCs w:val="26"/>
        </w:rPr>
      </w:pPr>
      <w:proofErr w:type="gramStart"/>
      <w:r>
        <w:rPr>
          <w:rFonts w:asciiTheme="majorBidi" w:hAnsiTheme="majorBidi" w:cs="Arabic Transparent" w:hint="cs"/>
          <w:b/>
          <w:bCs/>
          <w:sz w:val="26"/>
          <w:szCs w:val="26"/>
          <w:rtl/>
        </w:rPr>
        <w:t>قائمة</w:t>
      </w:r>
      <w:proofErr w:type="gramEnd"/>
      <w:r>
        <w:rPr>
          <w:rFonts w:asciiTheme="majorBidi" w:hAnsiTheme="majorBidi" w:cs="Arabic Transparent" w:hint="cs"/>
          <w:b/>
          <w:bCs/>
          <w:sz w:val="26"/>
          <w:szCs w:val="26"/>
          <w:rtl/>
        </w:rPr>
        <w:t xml:space="preserve"> المراجعة التي أعدها الباحث كأداة لجمع المعلومات بالدراسة يمكن أن تساعد الجامعات الأخرى التي ترغب في تسويق مستودعها الرقمي.</w:t>
      </w:r>
    </w:p>
    <w:p w:rsidR="00D345BB" w:rsidRDefault="00D345BB" w:rsidP="0010520F">
      <w:pPr>
        <w:pStyle w:val="a3"/>
        <w:numPr>
          <w:ilvl w:val="0"/>
          <w:numId w:val="3"/>
        </w:numPr>
        <w:spacing w:before="120" w:after="120" w:line="360" w:lineRule="auto"/>
        <w:jc w:val="both"/>
        <w:rPr>
          <w:rFonts w:asciiTheme="majorBidi" w:hAnsiTheme="majorBidi" w:cs="Arabic Transparent"/>
          <w:b/>
          <w:bCs/>
          <w:sz w:val="26"/>
          <w:szCs w:val="26"/>
        </w:rPr>
      </w:pPr>
      <w:r>
        <w:rPr>
          <w:rFonts w:asciiTheme="majorBidi" w:hAnsiTheme="majorBidi" w:cs="Arabic Transparent" w:hint="cs"/>
          <w:b/>
          <w:bCs/>
          <w:sz w:val="26"/>
          <w:szCs w:val="26"/>
          <w:rtl/>
        </w:rPr>
        <w:t>تنبه الدراسة العديد من المؤسسات الأكاديمية التي ترغب في بناء مستودعات رقمية بالتحديات التي قد تواجها عند تسكين المستودع بالمحتوى المطلوب.</w:t>
      </w:r>
    </w:p>
    <w:p w:rsidR="00D345BB" w:rsidRDefault="00D345BB" w:rsidP="0010520F">
      <w:pPr>
        <w:pStyle w:val="a3"/>
        <w:numPr>
          <w:ilvl w:val="0"/>
          <w:numId w:val="3"/>
        </w:numPr>
        <w:spacing w:before="120" w:after="120" w:line="360" w:lineRule="auto"/>
        <w:jc w:val="both"/>
        <w:rPr>
          <w:rFonts w:asciiTheme="majorBidi" w:hAnsiTheme="majorBidi" w:cs="Arabic Transparent"/>
          <w:b/>
          <w:bCs/>
          <w:sz w:val="26"/>
          <w:szCs w:val="26"/>
        </w:rPr>
      </w:pPr>
      <w:r>
        <w:rPr>
          <w:rFonts w:asciiTheme="majorBidi" w:hAnsiTheme="majorBidi" w:cs="Arabic Transparent" w:hint="cs"/>
          <w:b/>
          <w:bCs/>
          <w:sz w:val="26"/>
          <w:szCs w:val="26"/>
          <w:rtl/>
        </w:rPr>
        <w:t>توضح الدراسة العديد من الإستراتيجيات التي يمكن أن تستخدمها المؤسسات الجامعية بهدف مواجهة تحديات دمج المستودع في البيئة الأكاديمية.</w:t>
      </w:r>
    </w:p>
    <w:p w:rsidR="00D345BB" w:rsidRDefault="00D345BB" w:rsidP="0010520F">
      <w:pPr>
        <w:pStyle w:val="a3"/>
        <w:numPr>
          <w:ilvl w:val="0"/>
          <w:numId w:val="3"/>
        </w:numPr>
        <w:tabs>
          <w:tab w:val="left" w:pos="935"/>
        </w:tabs>
        <w:spacing w:before="120" w:after="120" w:line="360" w:lineRule="auto"/>
        <w:jc w:val="both"/>
        <w:rPr>
          <w:rFonts w:asciiTheme="majorBidi" w:hAnsiTheme="majorBidi" w:cs="Arabic Transparent"/>
          <w:b/>
          <w:bCs/>
          <w:sz w:val="26"/>
          <w:szCs w:val="26"/>
        </w:rPr>
      </w:pPr>
      <w:proofErr w:type="gramStart"/>
      <w:r w:rsidRPr="005C50C4">
        <w:rPr>
          <w:rFonts w:asciiTheme="majorBidi" w:hAnsiTheme="majorBidi" w:cs="Arabic Transparent" w:hint="cs"/>
          <w:b/>
          <w:bCs/>
          <w:sz w:val="26"/>
          <w:szCs w:val="26"/>
          <w:rtl/>
        </w:rPr>
        <w:t>تثير</w:t>
      </w:r>
      <w:proofErr w:type="gramEnd"/>
      <w:r w:rsidRPr="005C50C4">
        <w:rPr>
          <w:rFonts w:asciiTheme="majorBidi" w:hAnsiTheme="majorBidi" w:cs="Arabic Transparent" w:hint="cs"/>
          <w:b/>
          <w:bCs/>
          <w:sz w:val="26"/>
          <w:szCs w:val="26"/>
          <w:rtl/>
        </w:rPr>
        <w:t xml:space="preserve"> الدراسة الكثير من القضايا والتساؤلات التي يتخوف منها أعضاء هيئة التدريس عند التعامل مع المستودعات الرقمية وتكشف لهم العديد من الحقائق حول طبيعة وأهمية وفوائد النشر في المستودعات الر</w:t>
      </w:r>
      <w:r>
        <w:rPr>
          <w:rFonts w:asciiTheme="majorBidi" w:hAnsiTheme="majorBidi" w:cs="Arabic Transparent" w:hint="cs"/>
          <w:b/>
          <w:bCs/>
          <w:sz w:val="26"/>
          <w:szCs w:val="26"/>
          <w:rtl/>
        </w:rPr>
        <w:t>قمية سواء له أو لمؤسسته</w:t>
      </w:r>
      <w:r w:rsidRPr="005C50C4">
        <w:rPr>
          <w:rFonts w:asciiTheme="majorBidi" w:hAnsiTheme="majorBidi" w:cs="Arabic Transparent" w:hint="cs"/>
          <w:b/>
          <w:bCs/>
          <w:sz w:val="26"/>
          <w:szCs w:val="26"/>
          <w:rtl/>
        </w:rPr>
        <w:t>.</w:t>
      </w:r>
      <w:r w:rsidRPr="005C50C4">
        <w:rPr>
          <w:rFonts w:asciiTheme="majorBidi" w:hAnsiTheme="majorBidi" w:cs="Arabic Transparent"/>
          <w:b/>
          <w:bCs/>
          <w:sz w:val="26"/>
          <w:szCs w:val="26"/>
        </w:rPr>
        <w:t xml:space="preserve"> </w:t>
      </w:r>
    </w:p>
    <w:p w:rsidR="00D345BB" w:rsidRPr="00116FEF" w:rsidRDefault="00D345BB" w:rsidP="00D345BB">
      <w:pPr>
        <w:spacing w:before="120" w:after="120" w:line="360" w:lineRule="auto"/>
        <w:rPr>
          <w:rFonts w:asciiTheme="majorBidi" w:hAnsiTheme="majorBidi" w:cs="PT Bold Heading"/>
          <w:b/>
          <w:bCs/>
          <w:sz w:val="28"/>
          <w:szCs w:val="28"/>
          <w:rtl/>
        </w:rPr>
      </w:pPr>
      <w:r>
        <w:rPr>
          <w:rFonts w:asciiTheme="majorBidi" w:hAnsiTheme="majorBidi" w:cs="PT Bold Heading" w:hint="cs"/>
          <w:b/>
          <w:bCs/>
          <w:sz w:val="28"/>
          <w:szCs w:val="28"/>
          <w:rtl/>
        </w:rPr>
        <w:t xml:space="preserve">2/5. </w:t>
      </w:r>
      <w:r w:rsidRPr="00116FEF">
        <w:rPr>
          <w:rFonts w:asciiTheme="majorBidi" w:hAnsiTheme="majorBidi" w:cs="PT Bold Heading" w:hint="cs"/>
          <w:b/>
          <w:bCs/>
          <w:sz w:val="28"/>
          <w:szCs w:val="28"/>
          <w:rtl/>
        </w:rPr>
        <w:t>حد</w:t>
      </w:r>
      <w:proofErr w:type="gramStart"/>
      <w:r w:rsidRPr="00116FEF">
        <w:rPr>
          <w:rFonts w:asciiTheme="majorBidi" w:hAnsiTheme="majorBidi" w:cs="PT Bold Heading" w:hint="cs"/>
          <w:b/>
          <w:bCs/>
          <w:sz w:val="28"/>
          <w:szCs w:val="28"/>
          <w:rtl/>
        </w:rPr>
        <w:t>ود الدراسة</w:t>
      </w:r>
      <w:proofErr w:type="gramEnd"/>
      <w:r w:rsidRPr="00116FEF">
        <w:rPr>
          <w:rFonts w:asciiTheme="majorBidi" w:hAnsiTheme="majorBidi" w:cs="PT Bold Heading" w:hint="cs"/>
          <w:b/>
          <w:bCs/>
          <w:sz w:val="28"/>
          <w:szCs w:val="28"/>
          <w:rtl/>
        </w:rPr>
        <w:t xml:space="preserve"> </w:t>
      </w:r>
    </w:p>
    <w:p w:rsidR="00D345BB" w:rsidRDefault="00D345BB" w:rsidP="0010520F">
      <w:pPr>
        <w:pStyle w:val="a3"/>
        <w:numPr>
          <w:ilvl w:val="0"/>
          <w:numId w:val="4"/>
        </w:numPr>
        <w:spacing w:before="120" w:after="120" w:line="360" w:lineRule="auto"/>
        <w:ind w:left="360"/>
        <w:jc w:val="both"/>
        <w:rPr>
          <w:rFonts w:asciiTheme="majorBidi" w:hAnsiTheme="majorBidi" w:cs="Arabic Transparent"/>
          <w:b/>
          <w:bCs/>
          <w:sz w:val="26"/>
          <w:szCs w:val="26"/>
        </w:rPr>
      </w:pPr>
      <w:r>
        <w:rPr>
          <w:rFonts w:asciiTheme="majorBidi" w:hAnsiTheme="majorBidi" w:cs="Arabic Transparent" w:hint="cs"/>
          <w:b/>
          <w:bCs/>
          <w:sz w:val="26"/>
          <w:szCs w:val="26"/>
          <w:rtl/>
        </w:rPr>
        <w:t>الحدود الموضوعية : يركز البحث فقط على إستراتيجيات تسويق المستودع الرقمي المؤسسي لجامعة المنصورة بهدف التعريف بخدماته وإقناع أعضاء هيئة التدريس بتسكينه بالمحتوى المستهدف ، وبالتالي لا يتطرق البحث إلى عمليات التطوير والبناء أو سياسات إدارة المحتوى والإيداع وحقوق الطبع والملكية الفكرية وغيرها من السياسات التي لا تدخل ضمن موضوع التسويق والترويج والدفاع عن المستودع الرقمي.</w:t>
      </w:r>
    </w:p>
    <w:p w:rsidR="00D345BB" w:rsidRPr="007605D0" w:rsidRDefault="00D345BB" w:rsidP="0010520F">
      <w:pPr>
        <w:numPr>
          <w:ilvl w:val="0"/>
          <w:numId w:val="11"/>
        </w:numPr>
        <w:spacing w:line="360" w:lineRule="auto"/>
        <w:ind w:left="360"/>
        <w:jc w:val="both"/>
        <w:rPr>
          <w:rFonts w:ascii="Arial" w:hAnsi="Arial" w:cs="Simplified Arabic"/>
          <w:sz w:val="20"/>
          <w:szCs w:val="24"/>
          <w:lang w:bidi="ar-EG"/>
        </w:rPr>
      </w:pPr>
      <w:r>
        <w:rPr>
          <w:rFonts w:asciiTheme="majorBidi" w:hAnsiTheme="majorBidi" w:cs="Arabic Transparent" w:hint="cs"/>
          <w:b/>
          <w:bCs/>
          <w:sz w:val="26"/>
          <w:szCs w:val="26"/>
          <w:rtl/>
        </w:rPr>
        <w:t xml:space="preserve">الحدود المكانية : يطبق البحث على المستودع الرقمي المؤسسي لأبحاث أعضاء هيئة التدريس لجامعة المنصورة بجمهورية مصر العربية </w:t>
      </w:r>
      <w:r w:rsidRPr="007605D0">
        <w:rPr>
          <w:rFonts w:asciiTheme="majorBidi" w:hAnsiTheme="majorBidi" w:cs="Arabic Transparent"/>
          <w:b/>
          <w:bCs/>
          <w:sz w:val="26"/>
          <w:szCs w:val="26"/>
          <w:rtl/>
        </w:rPr>
        <w:t>من خلال نظام الفارابي لضمان الجودة والاعتماد</w:t>
      </w:r>
      <w:r>
        <w:rPr>
          <w:rFonts w:asciiTheme="majorBidi" w:hAnsiTheme="majorBidi" w:cs="Arabic Transparent" w:hint="cs"/>
          <w:b/>
          <w:bCs/>
          <w:sz w:val="26"/>
          <w:szCs w:val="26"/>
          <w:rtl/>
        </w:rPr>
        <w:t xml:space="preserve"> </w:t>
      </w:r>
      <w:r w:rsidRPr="007605D0">
        <w:rPr>
          <w:rFonts w:asciiTheme="majorBidi" w:hAnsiTheme="majorBidi" w:cs="Arabic Transparent"/>
          <w:b/>
          <w:bCs/>
          <w:sz w:val="26"/>
          <w:szCs w:val="26"/>
          <w:rtl/>
        </w:rPr>
        <w:t>، والذي يصب بدوره في نظام المستقبل لإدارة المكتبات</w:t>
      </w:r>
      <w:r>
        <w:rPr>
          <w:rFonts w:asciiTheme="majorBidi" w:hAnsiTheme="majorBidi" w:cs="Arabic Transparent" w:hint="cs"/>
          <w:b/>
          <w:bCs/>
          <w:sz w:val="26"/>
          <w:szCs w:val="26"/>
          <w:rtl/>
        </w:rPr>
        <w:t xml:space="preserve"> المطبق بواسطة المجلس الأعلى للجامعات</w:t>
      </w:r>
      <w:r w:rsidRPr="007605D0">
        <w:rPr>
          <w:rFonts w:asciiTheme="majorBidi" w:hAnsiTheme="majorBidi" w:cs="Arabic Transparent"/>
          <w:b/>
          <w:bCs/>
          <w:sz w:val="26"/>
          <w:szCs w:val="26"/>
          <w:rtl/>
        </w:rPr>
        <w:t>.</w:t>
      </w:r>
    </w:p>
    <w:p w:rsidR="00D345BB" w:rsidRPr="00D76076" w:rsidRDefault="00D345BB" w:rsidP="0010520F">
      <w:pPr>
        <w:pStyle w:val="a3"/>
        <w:numPr>
          <w:ilvl w:val="0"/>
          <w:numId w:val="4"/>
        </w:numPr>
        <w:spacing w:before="120" w:after="120" w:line="360" w:lineRule="auto"/>
        <w:ind w:left="360"/>
        <w:jc w:val="both"/>
        <w:rPr>
          <w:rFonts w:asciiTheme="majorBidi" w:hAnsiTheme="majorBidi" w:cs="Arabic Transparent"/>
          <w:b/>
          <w:bCs/>
          <w:sz w:val="26"/>
          <w:szCs w:val="26"/>
        </w:rPr>
      </w:pPr>
      <w:r>
        <w:rPr>
          <w:rFonts w:asciiTheme="majorBidi" w:hAnsiTheme="majorBidi" w:cs="Arabic Transparent" w:hint="cs"/>
          <w:b/>
          <w:bCs/>
          <w:sz w:val="26"/>
          <w:szCs w:val="26"/>
          <w:rtl/>
        </w:rPr>
        <w:t xml:space="preserve">الحدود </w:t>
      </w:r>
      <w:proofErr w:type="gramStart"/>
      <w:r>
        <w:rPr>
          <w:rFonts w:asciiTheme="majorBidi" w:hAnsiTheme="majorBidi" w:cs="Arabic Transparent" w:hint="cs"/>
          <w:b/>
          <w:bCs/>
          <w:sz w:val="26"/>
          <w:szCs w:val="26"/>
          <w:rtl/>
        </w:rPr>
        <w:t>الزمنية :</w:t>
      </w:r>
      <w:proofErr w:type="gramEnd"/>
      <w:r>
        <w:rPr>
          <w:rFonts w:asciiTheme="majorBidi" w:hAnsiTheme="majorBidi" w:cs="Arabic Transparent" w:hint="cs"/>
          <w:b/>
          <w:bCs/>
          <w:sz w:val="26"/>
          <w:szCs w:val="26"/>
          <w:rtl/>
        </w:rPr>
        <w:t xml:space="preserve"> يحاول البحث التعرف على إستراتيجيات التسويق المستخدمة بجامعة المنصورة منذ انطلاقه وحتى فترة إعداد البحث عام 2014م.</w:t>
      </w:r>
    </w:p>
    <w:p w:rsidR="00D345BB" w:rsidRPr="00116FEF" w:rsidRDefault="00D345BB" w:rsidP="00D345BB">
      <w:pPr>
        <w:spacing w:before="120" w:after="120" w:line="360" w:lineRule="auto"/>
        <w:rPr>
          <w:rFonts w:asciiTheme="majorBidi" w:hAnsiTheme="majorBidi" w:cs="PT Bold Heading"/>
          <w:b/>
          <w:bCs/>
          <w:sz w:val="28"/>
          <w:szCs w:val="28"/>
          <w:rtl/>
        </w:rPr>
      </w:pPr>
      <w:r>
        <w:rPr>
          <w:rFonts w:asciiTheme="majorBidi" w:hAnsiTheme="majorBidi" w:cs="PT Bold Heading" w:hint="cs"/>
          <w:b/>
          <w:bCs/>
          <w:sz w:val="28"/>
          <w:szCs w:val="28"/>
          <w:rtl/>
        </w:rPr>
        <w:t>2/6.</w:t>
      </w:r>
      <w:r w:rsidRPr="00116FEF">
        <w:rPr>
          <w:rFonts w:asciiTheme="majorBidi" w:hAnsiTheme="majorBidi" w:cs="PT Bold Heading" w:hint="cs"/>
          <w:b/>
          <w:bCs/>
          <w:sz w:val="28"/>
          <w:szCs w:val="28"/>
          <w:rtl/>
        </w:rPr>
        <w:t xml:space="preserve">منهج الدراسة </w:t>
      </w:r>
    </w:p>
    <w:p w:rsidR="00D345BB" w:rsidRPr="006F134C" w:rsidRDefault="00D345BB" w:rsidP="00D345BB">
      <w:pPr>
        <w:spacing w:after="0" w:line="360" w:lineRule="auto"/>
        <w:jc w:val="lowKashida"/>
        <w:rPr>
          <w:rFonts w:cs="Arabic Transparent"/>
          <w:b/>
          <w:bCs/>
          <w:sz w:val="26"/>
          <w:szCs w:val="26"/>
          <w:lang w:bidi="ar-EG"/>
        </w:rPr>
      </w:pPr>
      <w:r w:rsidRPr="006F134C">
        <w:rPr>
          <w:rFonts w:cs="Arabic Transparent" w:hint="cs"/>
          <w:b/>
          <w:bCs/>
          <w:sz w:val="26"/>
          <w:szCs w:val="26"/>
          <w:rtl/>
          <w:lang w:bidi="ar-EG"/>
        </w:rPr>
        <w:t xml:space="preserve">الجانب العملي من الدراسة </w:t>
      </w:r>
      <w:r>
        <w:rPr>
          <w:rFonts w:cs="Arabic Transparent" w:hint="cs"/>
          <w:b/>
          <w:bCs/>
          <w:sz w:val="26"/>
          <w:szCs w:val="26"/>
          <w:rtl/>
          <w:lang w:bidi="ar-EG"/>
        </w:rPr>
        <w:t>اعتم</w:t>
      </w:r>
      <w:r w:rsidRPr="006F134C">
        <w:rPr>
          <w:rFonts w:cs="Arabic Transparent" w:hint="cs"/>
          <w:b/>
          <w:bCs/>
          <w:sz w:val="26"/>
          <w:szCs w:val="26"/>
          <w:rtl/>
          <w:lang w:bidi="ar-EG"/>
        </w:rPr>
        <w:t>د على منهج دراسة الحالة</w:t>
      </w:r>
      <w:r>
        <w:rPr>
          <w:rFonts w:cs="Arabic Transparent" w:hint="cs"/>
          <w:b/>
          <w:bCs/>
          <w:sz w:val="26"/>
          <w:szCs w:val="26"/>
          <w:rtl/>
          <w:lang w:bidi="ar-EG"/>
        </w:rPr>
        <w:t xml:space="preserve"> الذي يساعد على التعمق في ظاهرة ا</w:t>
      </w:r>
      <w:proofErr w:type="gramStart"/>
      <w:r>
        <w:rPr>
          <w:rFonts w:cs="Arabic Transparent" w:hint="cs"/>
          <w:b/>
          <w:bCs/>
          <w:sz w:val="26"/>
          <w:szCs w:val="26"/>
          <w:rtl/>
          <w:lang w:bidi="ar-EG"/>
        </w:rPr>
        <w:t>لبحث وا</w:t>
      </w:r>
      <w:proofErr w:type="gramEnd"/>
      <w:r>
        <w:rPr>
          <w:rFonts w:cs="Arabic Transparent" w:hint="cs"/>
          <w:b/>
          <w:bCs/>
          <w:sz w:val="26"/>
          <w:szCs w:val="26"/>
          <w:rtl/>
          <w:lang w:bidi="ar-EG"/>
        </w:rPr>
        <w:t>لدراسة ، و</w:t>
      </w:r>
      <w:r w:rsidRPr="006F134C">
        <w:rPr>
          <w:rFonts w:cs="Arabic Transparent" w:hint="cs"/>
          <w:b/>
          <w:bCs/>
          <w:sz w:val="26"/>
          <w:szCs w:val="26"/>
          <w:rtl/>
          <w:lang w:bidi="ar-EG"/>
        </w:rPr>
        <w:t>الأداة المستخ</w:t>
      </w:r>
      <w:r>
        <w:rPr>
          <w:rFonts w:cs="Arabic Transparent" w:hint="cs"/>
          <w:b/>
          <w:bCs/>
          <w:sz w:val="26"/>
          <w:szCs w:val="26"/>
          <w:rtl/>
          <w:lang w:bidi="ar-EG"/>
        </w:rPr>
        <w:t xml:space="preserve">دمة في التعرف على إستراتيجيات تسويق المستودع الرقمي بجامعة المنصورة هي  </w:t>
      </w:r>
      <w:r w:rsidRPr="006F134C">
        <w:rPr>
          <w:rFonts w:cs="Arabic Transparent" w:hint="cs"/>
          <w:b/>
          <w:bCs/>
          <w:sz w:val="26"/>
          <w:szCs w:val="26"/>
          <w:rtl/>
          <w:lang w:bidi="ar-EG"/>
        </w:rPr>
        <w:t>قائمة مراجعة تشتمل على</w:t>
      </w:r>
      <w:r>
        <w:rPr>
          <w:rFonts w:cs="Arabic Transparent" w:hint="cs"/>
          <w:b/>
          <w:bCs/>
          <w:sz w:val="26"/>
          <w:szCs w:val="26"/>
          <w:rtl/>
          <w:lang w:bidi="ar-EG"/>
        </w:rPr>
        <w:t xml:space="preserve"> بعض الخطوات والإستراتيجيات والطرق التي تم </w:t>
      </w:r>
      <w:r>
        <w:rPr>
          <w:rFonts w:cs="Arabic Transparent" w:hint="cs"/>
          <w:b/>
          <w:bCs/>
          <w:sz w:val="26"/>
          <w:szCs w:val="26"/>
          <w:rtl/>
          <w:lang w:bidi="ar-EG"/>
        </w:rPr>
        <w:lastRenderedPageBreak/>
        <w:t xml:space="preserve">إتباعها خلال مرحلة تسويق المستودعات الرقمية بالعديد من الجامعات العالمية ، والتي </w:t>
      </w:r>
      <w:r w:rsidRPr="006F134C">
        <w:rPr>
          <w:rFonts w:cs="Arabic Transparent" w:hint="cs"/>
          <w:b/>
          <w:bCs/>
          <w:sz w:val="26"/>
          <w:szCs w:val="26"/>
          <w:rtl/>
          <w:lang w:bidi="ar-EG"/>
        </w:rPr>
        <w:t>تم تجميعها بالطرق التالية</w:t>
      </w:r>
      <w:r>
        <w:rPr>
          <w:rFonts w:cs="Arabic Transparent" w:hint="cs"/>
          <w:b/>
          <w:bCs/>
          <w:sz w:val="26"/>
          <w:szCs w:val="26"/>
          <w:rtl/>
          <w:lang w:bidi="ar-EG"/>
        </w:rPr>
        <w:t xml:space="preserve"> </w:t>
      </w:r>
      <w:r w:rsidRPr="006F134C">
        <w:rPr>
          <w:rFonts w:cs="Arabic Transparent" w:hint="cs"/>
          <w:b/>
          <w:bCs/>
          <w:sz w:val="26"/>
          <w:szCs w:val="26"/>
          <w:rtl/>
          <w:lang w:bidi="ar-EG"/>
        </w:rPr>
        <w:t>:</w:t>
      </w:r>
      <w:r>
        <w:rPr>
          <w:rFonts w:cs="Arabic Transparent" w:hint="cs"/>
          <w:b/>
          <w:bCs/>
          <w:sz w:val="26"/>
          <w:szCs w:val="26"/>
          <w:rtl/>
          <w:lang w:bidi="ar-EG"/>
        </w:rPr>
        <w:t>-</w:t>
      </w:r>
      <w:r w:rsidRPr="006F134C">
        <w:rPr>
          <w:rFonts w:cs="Arabic Transparent" w:hint="cs"/>
          <w:b/>
          <w:bCs/>
          <w:sz w:val="26"/>
          <w:szCs w:val="26"/>
          <w:rtl/>
          <w:lang w:bidi="ar-EG"/>
        </w:rPr>
        <w:t xml:space="preserve"> </w:t>
      </w:r>
    </w:p>
    <w:p w:rsidR="00D345BB" w:rsidRPr="00395BF5" w:rsidRDefault="00D345BB" w:rsidP="0010520F">
      <w:pPr>
        <w:numPr>
          <w:ilvl w:val="0"/>
          <w:numId w:val="5"/>
        </w:numPr>
        <w:spacing w:before="120" w:after="120" w:line="360" w:lineRule="auto"/>
        <w:ind w:hanging="357"/>
        <w:jc w:val="lowKashida"/>
        <w:rPr>
          <w:rFonts w:cs="Arabic Transparent"/>
          <w:b/>
          <w:bCs/>
          <w:sz w:val="26"/>
          <w:szCs w:val="26"/>
          <w:lang w:bidi="ar-EG"/>
        </w:rPr>
      </w:pPr>
      <w:r w:rsidRPr="006F134C">
        <w:rPr>
          <w:rFonts w:cs="Arabic Transparent" w:hint="cs"/>
          <w:b/>
          <w:bCs/>
          <w:sz w:val="26"/>
          <w:szCs w:val="26"/>
          <w:rtl/>
          <w:lang w:bidi="ar-EG"/>
        </w:rPr>
        <w:t>العديد من الدراسات والمقالات والأبحاث</w:t>
      </w:r>
      <w:r>
        <w:rPr>
          <w:rFonts w:cs="Arabic Transparent" w:hint="cs"/>
          <w:b/>
          <w:bCs/>
          <w:sz w:val="26"/>
          <w:szCs w:val="26"/>
          <w:rtl/>
          <w:lang w:bidi="ar-EG"/>
        </w:rPr>
        <w:t xml:space="preserve"> والأدلة</w:t>
      </w:r>
      <w:r w:rsidRPr="006F134C">
        <w:rPr>
          <w:rFonts w:cs="Arabic Transparent" w:hint="cs"/>
          <w:b/>
          <w:bCs/>
          <w:sz w:val="26"/>
          <w:szCs w:val="26"/>
          <w:rtl/>
          <w:lang w:bidi="ar-EG"/>
        </w:rPr>
        <w:t xml:space="preserve"> التي تناولت </w:t>
      </w:r>
      <w:r>
        <w:rPr>
          <w:rFonts w:cs="Arabic Transparent" w:hint="cs"/>
          <w:b/>
          <w:bCs/>
          <w:sz w:val="26"/>
          <w:szCs w:val="26"/>
          <w:rtl/>
          <w:lang w:bidi="ar-EG"/>
        </w:rPr>
        <w:t xml:space="preserve">عملية تسويق المستودعات الرقمية بالجامعات ومن أهمها :- </w:t>
      </w:r>
    </w:p>
    <w:p w:rsidR="00D345BB" w:rsidRDefault="00D345BB" w:rsidP="0010520F">
      <w:pPr>
        <w:numPr>
          <w:ilvl w:val="1"/>
          <w:numId w:val="5"/>
        </w:numPr>
        <w:spacing w:before="120" w:after="120" w:line="360" w:lineRule="auto"/>
        <w:ind w:left="1077" w:hanging="357"/>
        <w:contextualSpacing/>
        <w:jc w:val="both"/>
        <w:rPr>
          <w:rFonts w:asciiTheme="majorBidi" w:hAnsiTheme="majorBidi" w:cs="Arabic Transparent"/>
          <w:b/>
          <w:bCs/>
          <w:sz w:val="26"/>
          <w:szCs w:val="26"/>
          <w:lang w:bidi="ar-EG"/>
        </w:rPr>
      </w:pPr>
      <w:r>
        <w:rPr>
          <w:rFonts w:asciiTheme="majorBidi" w:hAnsiTheme="majorBidi" w:cs="Arabic Transparent" w:hint="cs"/>
          <w:b/>
          <w:bCs/>
          <w:sz w:val="26"/>
          <w:szCs w:val="26"/>
          <w:rtl/>
          <w:lang w:bidi="ar-EG"/>
        </w:rPr>
        <w:t>دليل تطوير الإتاحة الحرة من خلال مستودعك الرقمي (</w:t>
      </w:r>
      <w:r>
        <w:rPr>
          <w:rStyle w:val="ab"/>
          <w:rFonts w:asciiTheme="majorBidi" w:hAnsiTheme="majorBidi" w:cs="Arabic Transparent"/>
          <w:b/>
          <w:bCs/>
          <w:sz w:val="26"/>
          <w:szCs w:val="26"/>
          <w:rtl/>
          <w:lang w:bidi="ar-EG"/>
        </w:rPr>
        <w:footnoteReference w:id="2"/>
      </w:r>
      <w:r>
        <w:rPr>
          <w:rFonts w:asciiTheme="majorBidi" w:hAnsiTheme="majorBidi" w:cs="Arabic Transparent" w:hint="cs"/>
          <w:b/>
          <w:bCs/>
          <w:sz w:val="26"/>
          <w:szCs w:val="26"/>
          <w:rtl/>
          <w:lang w:bidi="ar-EG"/>
        </w:rPr>
        <w:t>) .</w:t>
      </w:r>
    </w:p>
    <w:p w:rsidR="00D345BB" w:rsidRPr="00AD220A" w:rsidRDefault="00D345BB" w:rsidP="0010520F">
      <w:pPr>
        <w:numPr>
          <w:ilvl w:val="1"/>
          <w:numId w:val="5"/>
        </w:numPr>
        <w:spacing w:before="120" w:after="120" w:line="360" w:lineRule="auto"/>
        <w:ind w:left="1077" w:hanging="357"/>
        <w:contextualSpacing/>
        <w:jc w:val="both"/>
        <w:rPr>
          <w:rFonts w:asciiTheme="majorBidi" w:hAnsiTheme="majorBidi" w:cs="Arabic Transparent"/>
          <w:b/>
          <w:bCs/>
          <w:sz w:val="26"/>
          <w:szCs w:val="26"/>
          <w:lang w:bidi="ar-EG"/>
        </w:rPr>
      </w:pPr>
      <w:r w:rsidRPr="00AD220A">
        <w:rPr>
          <w:rFonts w:asciiTheme="majorBidi" w:hAnsiTheme="majorBidi" w:cs="Arabic Transparent"/>
          <w:b/>
          <w:bCs/>
          <w:sz w:val="26"/>
          <w:szCs w:val="26"/>
          <w:rtl/>
        </w:rPr>
        <w:t>دليل تسكين المستودعات الرقمية لخدمة احتياجات الجامعة (</w:t>
      </w:r>
      <w:r w:rsidRPr="00AD220A">
        <w:rPr>
          <w:rStyle w:val="ab"/>
          <w:rFonts w:asciiTheme="majorBidi" w:hAnsiTheme="majorBidi" w:cs="Arabic Transparent"/>
          <w:b/>
          <w:bCs/>
          <w:sz w:val="26"/>
          <w:szCs w:val="26"/>
          <w:rtl/>
        </w:rPr>
        <w:footnoteReference w:id="3"/>
      </w:r>
      <w:r w:rsidRPr="00AD220A">
        <w:rPr>
          <w:rFonts w:asciiTheme="majorBidi" w:hAnsiTheme="majorBidi" w:cs="Arabic Transparent"/>
          <w:b/>
          <w:bCs/>
          <w:sz w:val="26"/>
          <w:szCs w:val="26"/>
          <w:rtl/>
        </w:rPr>
        <w:t>).</w:t>
      </w:r>
    </w:p>
    <w:p w:rsidR="00D345BB" w:rsidRPr="00AD220A" w:rsidRDefault="00D345BB" w:rsidP="0010520F">
      <w:pPr>
        <w:numPr>
          <w:ilvl w:val="1"/>
          <w:numId w:val="5"/>
        </w:numPr>
        <w:spacing w:before="120" w:after="120" w:line="360" w:lineRule="auto"/>
        <w:ind w:left="1077" w:hanging="357"/>
        <w:contextualSpacing/>
        <w:jc w:val="both"/>
        <w:rPr>
          <w:rFonts w:asciiTheme="majorBidi" w:hAnsiTheme="majorBidi" w:cs="Arabic Transparent"/>
          <w:b/>
          <w:bCs/>
          <w:sz w:val="26"/>
          <w:szCs w:val="26"/>
          <w:lang w:bidi="ar-EG"/>
        </w:rPr>
      </w:pPr>
      <w:r w:rsidRPr="00AD220A">
        <w:rPr>
          <w:rFonts w:asciiTheme="majorBidi" w:hAnsiTheme="majorBidi" w:cs="Arabic Transparent"/>
          <w:b/>
          <w:bCs/>
          <w:sz w:val="26"/>
          <w:szCs w:val="26"/>
          <w:rtl/>
        </w:rPr>
        <w:t xml:space="preserve">دليل المستودعات الأوربية المنشور بواسطة اتحاد البحث </w:t>
      </w:r>
      <w:proofErr w:type="gramStart"/>
      <w:r w:rsidRPr="00AD220A">
        <w:rPr>
          <w:rFonts w:asciiTheme="majorBidi" w:hAnsiTheme="majorBidi" w:cs="Arabic Transparent"/>
          <w:b/>
          <w:bCs/>
          <w:sz w:val="26"/>
          <w:szCs w:val="26"/>
          <w:rtl/>
        </w:rPr>
        <w:t>الأوربي</w:t>
      </w:r>
      <w:r w:rsidRPr="00AD220A">
        <w:rPr>
          <w:rFonts w:asciiTheme="majorBidi" w:hAnsiTheme="majorBidi" w:cs="Arabic Transparent"/>
          <w:b/>
          <w:bCs/>
          <w:sz w:val="26"/>
          <w:szCs w:val="26"/>
        </w:rPr>
        <w:t xml:space="preserve">  Digital</w:t>
      </w:r>
      <w:proofErr w:type="gramEnd"/>
      <w:r w:rsidRPr="00AD220A">
        <w:rPr>
          <w:rFonts w:asciiTheme="majorBidi" w:hAnsiTheme="majorBidi" w:cs="Arabic Transparent"/>
          <w:b/>
          <w:bCs/>
          <w:sz w:val="26"/>
          <w:szCs w:val="26"/>
        </w:rPr>
        <w:t xml:space="preserve"> Repositories Infrastructure  Vision for European Research-  DRIVER</w:t>
      </w:r>
      <w:r w:rsidRPr="00AD220A">
        <w:rPr>
          <w:rFonts w:asciiTheme="majorBidi" w:hAnsiTheme="majorBidi" w:cs="Arabic Transparent"/>
          <w:b/>
          <w:bCs/>
          <w:sz w:val="26"/>
          <w:szCs w:val="26"/>
          <w:rtl/>
        </w:rPr>
        <w:t>(</w:t>
      </w:r>
      <w:r w:rsidRPr="00AD220A">
        <w:rPr>
          <w:rStyle w:val="ab"/>
          <w:rFonts w:asciiTheme="majorBidi" w:hAnsiTheme="majorBidi" w:cs="Arabic Transparent"/>
          <w:b/>
          <w:bCs/>
          <w:sz w:val="26"/>
          <w:szCs w:val="26"/>
          <w:rtl/>
        </w:rPr>
        <w:footnoteReference w:id="4"/>
      </w:r>
      <w:r w:rsidRPr="00AD220A">
        <w:rPr>
          <w:rFonts w:asciiTheme="majorBidi" w:hAnsiTheme="majorBidi" w:cs="Arabic Transparent"/>
          <w:b/>
          <w:bCs/>
          <w:sz w:val="26"/>
          <w:szCs w:val="26"/>
          <w:rtl/>
        </w:rPr>
        <w:t xml:space="preserve">). </w:t>
      </w:r>
    </w:p>
    <w:p w:rsidR="00D345BB" w:rsidRPr="00AD220A" w:rsidRDefault="00D345BB" w:rsidP="0010520F">
      <w:pPr>
        <w:numPr>
          <w:ilvl w:val="1"/>
          <w:numId w:val="5"/>
        </w:numPr>
        <w:spacing w:before="120" w:after="120" w:line="360" w:lineRule="auto"/>
        <w:ind w:left="1077" w:hanging="357"/>
        <w:contextualSpacing/>
        <w:jc w:val="both"/>
        <w:rPr>
          <w:rFonts w:asciiTheme="majorBidi" w:hAnsiTheme="majorBidi" w:cs="Arabic Transparent"/>
          <w:b/>
          <w:bCs/>
          <w:sz w:val="26"/>
          <w:szCs w:val="26"/>
          <w:lang w:bidi="ar-EG"/>
        </w:rPr>
      </w:pPr>
      <w:proofErr w:type="gramStart"/>
      <w:r w:rsidRPr="00AD220A">
        <w:rPr>
          <w:rFonts w:asciiTheme="majorBidi" w:hAnsiTheme="majorBidi" w:cs="Arabic Transparent"/>
          <w:b/>
          <w:bCs/>
          <w:sz w:val="26"/>
          <w:szCs w:val="26"/>
          <w:rtl/>
          <w:lang w:bidi="ar-EG"/>
        </w:rPr>
        <w:t>دليل</w:t>
      </w:r>
      <w:proofErr w:type="gramEnd"/>
      <w:r w:rsidRPr="00AD220A">
        <w:rPr>
          <w:rFonts w:asciiTheme="majorBidi" w:hAnsiTheme="majorBidi" w:cs="Arabic Transparent"/>
          <w:b/>
          <w:bCs/>
          <w:sz w:val="26"/>
          <w:szCs w:val="26"/>
          <w:rtl/>
          <w:lang w:bidi="ar-EG"/>
        </w:rPr>
        <w:t xml:space="preserve"> دمج المستودعات الرقمية في جامعة لندن (</w:t>
      </w:r>
      <w:r w:rsidRPr="00AD220A">
        <w:rPr>
          <w:rStyle w:val="ab"/>
          <w:rFonts w:asciiTheme="majorBidi" w:hAnsiTheme="majorBidi" w:cs="Arabic Transparent"/>
          <w:b/>
          <w:bCs/>
          <w:sz w:val="26"/>
          <w:szCs w:val="26"/>
          <w:rtl/>
          <w:lang w:bidi="ar-EG"/>
        </w:rPr>
        <w:footnoteReference w:id="5"/>
      </w:r>
      <w:r w:rsidRPr="00AD220A">
        <w:rPr>
          <w:rFonts w:asciiTheme="majorBidi" w:hAnsiTheme="majorBidi" w:cs="Arabic Transparent"/>
          <w:b/>
          <w:bCs/>
          <w:sz w:val="26"/>
          <w:szCs w:val="26"/>
          <w:rtl/>
          <w:lang w:bidi="ar-EG"/>
        </w:rPr>
        <w:t>).</w:t>
      </w:r>
    </w:p>
    <w:p w:rsidR="00D345BB" w:rsidRPr="00AD220A" w:rsidRDefault="00D345BB" w:rsidP="0010520F">
      <w:pPr>
        <w:numPr>
          <w:ilvl w:val="1"/>
          <w:numId w:val="5"/>
        </w:numPr>
        <w:spacing w:before="120" w:after="120" w:line="360" w:lineRule="auto"/>
        <w:ind w:left="1077" w:hanging="357"/>
        <w:contextualSpacing/>
        <w:jc w:val="both"/>
        <w:rPr>
          <w:rFonts w:asciiTheme="majorBidi" w:hAnsiTheme="majorBidi" w:cs="Arabic Transparent"/>
          <w:b/>
          <w:bCs/>
          <w:sz w:val="26"/>
          <w:szCs w:val="26"/>
          <w:lang w:bidi="ar-EG"/>
        </w:rPr>
      </w:pPr>
      <w:r>
        <w:rPr>
          <w:rFonts w:asciiTheme="majorBidi" w:hAnsiTheme="majorBidi" w:cs="Arabic Transparent"/>
          <w:b/>
          <w:bCs/>
          <w:sz w:val="26"/>
          <w:szCs w:val="26"/>
          <w:rtl/>
        </w:rPr>
        <w:t xml:space="preserve">دليل </w:t>
      </w:r>
      <w:r>
        <w:rPr>
          <w:rFonts w:asciiTheme="majorBidi" w:hAnsiTheme="majorBidi" w:cs="Arabic Transparent" w:hint="cs"/>
          <w:b/>
          <w:bCs/>
          <w:sz w:val="26"/>
          <w:szCs w:val="26"/>
          <w:rtl/>
        </w:rPr>
        <w:t>إ</w:t>
      </w:r>
      <w:r w:rsidRPr="00AD220A">
        <w:rPr>
          <w:rFonts w:asciiTheme="majorBidi" w:hAnsiTheme="majorBidi" w:cs="Arabic Transparent"/>
          <w:b/>
          <w:bCs/>
          <w:sz w:val="26"/>
          <w:szCs w:val="26"/>
          <w:rtl/>
        </w:rPr>
        <w:t>ستراتيجيات استجداء المحتوى (</w:t>
      </w:r>
      <w:r w:rsidRPr="00AD220A">
        <w:rPr>
          <w:rStyle w:val="ab"/>
          <w:rFonts w:asciiTheme="majorBidi" w:hAnsiTheme="majorBidi" w:cs="Arabic Transparent"/>
          <w:b/>
          <w:bCs/>
          <w:sz w:val="26"/>
          <w:szCs w:val="26"/>
          <w:rtl/>
        </w:rPr>
        <w:footnoteReference w:id="6"/>
      </w:r>
      <w:r w:rsidRPr="00AD220A">
        <w:rPr>
          <w:rFonts w:asciiTheme="majorBidi" w:hAnsiTheme="majorBidi" w:cs="Arabic Transparent"/>
          <w:b/>
          <w:bCs/>
          <w:sz w:val="26"/>
          <w:szCs w:val="26"/>
          <w:rtl/>
        </w:rPr>
        <w:t>).</w:t>
      </w:r>
    </w:p>
    <w:p w:rsidR="00D345BB" w:rsidRPr="00AD220A" w:rsidRDefault="00D345BB" w:rsidP="0010520F">
      <w:pPr>
        <w:numPr>
          <w:ilvl w:val="1"/>
          <w:numId w:val="5"/>
        </w:numPr>
        <w:spacing w:before="120" w:after="120" w:line="360" w:lineRule="auto"/>
        <w:ind w:left="1077" w:hanging="357"/>
        <w:contextualSpacing/>
        <w:jc w:val="both"/>
        <w:rPr>
          <w:rFonts w:asciiTheme="majorBidi" w:hAnsiTheme="majorBidi" w:cs="Arabic Transparent"/>
          <w:b/>
          <w:bCs/>
          <w:sz w:val="26"/>
          <w:szCs w:val="26"/>
          <w:lang w:bidi="ar-EG"/>
        </w:rPr>
      </w:pPr>
      <w:r w:rsidRPr="00AD220A">
        <w:rPr>
          <w:rFonts w:asciiTheme="majorBidi" w:hAnsiTheme="majorBidi" w:cs="Arabic Transparent"/>
          <w:b/>
          <w:bCs/>
          <w:sz w:val="26"/>
          <w:szCs w:val="26"/>
          <w:rtl/>
          <w:lang w:bidi="ar-EG"/>
        </w:rPr>
        <w:t>دليل المستودعات الرقمية لإتحاد المصادر الأكاديمية والنشر الأكاديمي</w:t>
      </w:r>
      <w:r w:rsidRPr="00AD220A">
        <w:rPr>
          <w:rFonts w:asciiTheme="majorBidi" w:hAnsiTheme="majorBidi" w:cs="Arabic Transparent"/>
          <w:b/>
          <w:bCs/>
          <w:sz w:val="26"/>
          <w:szCs w:val="26"/>
          <w:rtl/>
        </w:rPr>
        <w:t>-</w:t>
      </w:r>
      <w:r w:rsidRPr="00AD220A">
        <w:rPr>
          <w:rFonts w:asciiTheme="majorBidi" w:hAnsiTheme="majorBidi" w:cs="Arabic Transparent"/>
          <w:b/>
          <w:bCs/>
          <w:sz w:val="26"/>
          <w:szCs w:val="26"/>
        </w:rPr>
        <w:t xml:space="preserve"> </w:t>
      </w:r>
      <w:r w:rsidRPr="00AD220A">
        <w:rPr>
          <w:rFonts w:asciiTheme="majorBidi" w:hAnsiTheme="majorBidi" w:cs="Arabic Transparent"/>
          <w:b/>
          <w:bCs/>
          <w:sz w:val="26"/>
          <w:szCs w:val="26"/>
          <w:lang w:bidi="ar-EG"/>
        </w:rPr>
        <w:t xml:space="preserve">SPARC </w:t>
      </w:r>
      <w:r w:rsidRPr="00AD220A">
        <w:rPr>
          <w:rFonts w:asciiTheme="majorBidi" w:hAnsiTheme="majorBidi" w:cs="Arabic Transparent"/>
          <w:b/>
          <w:bCs/>
          <w:sz w:val="26"/>
          <w:szCs w:val="26"/>
          <w:rtl/>
          <w:lang w:bidi="ar-EG"/>
        </w:rPr>
        <w:t xml:space="preserve"> </w:t>
      </w:r>
      <w:r w:rsidRPr="00AD220A">
        <w:rPr>
          <w:rFonts w:asciiTheme="majorBidi" w:hAnsiTheme="majorBidi" w:cs="Arabic Transparent"/>
          <w:b/>
          <w:bCs/>
          <w:sz w:val="26"/>
          <w:szCs w:val="26"/>
        </w:rPr>
        <w:t>Scholarly Publishing &amp; Academic Resources Coalition</w:t>
      </w:r>
      <w:r w:rsidRPr="00AD220A">
        <w:rPr>
          <w:rFonts w:asciiTheme="majorBidi" w:hAnsiTheme="majorBidi" w:cs="Arabic Transparent"/>
          <w:b/>
          <w:bCs/>
          <w:sz w:val="26"/>
          <w:szCs w:val="26"/>
          <w:rtl/>
          <w:lang w:bidi="ar-EG"/>
        </w:rPr>
        <w:t xml:space="preserve"> (</w:t>
      </w:r>
      <w:r w:rsidRPr="00AD220A">
        <w:rPr>
          <w:rStyle w:val="ab"/>
          <w:rFonts w:asciiTheme="majorBidi" w:hAnsiTheme="majorBidi" w:cs="Arabic Transparent"/>
          <w:b/>
          <w:bCs/>
          <w:sz w:val="26"/>
          <w:szCs w:val="26"/>
          <w:rtl/>
          <w:lang w:bidi="ar-EG"/>
        </w:rPr>
        <w:footnoteReference w:id="7"/>
      </w:r>
      <w:r w:rsidRPr="00AD220A">
        <w:rPr>
          <w:rFonts w:asciiTheme="majorBidi" w:hAnsiTheme="majorBidi" w:cs="Arabic Transparent"/>
          <w:b/>
          <w:bCs/>
          <w:sz w:val="26"/>
          <w:szCs w:val="26"/>
          <w:rtl/>
          <w:lang w:bidi="ar-EG"/>
        </w:rPr>
        <w:t>)</w:t>
      </w:r>
    </w:p>
    <w:p w:rsidR="00D345BB" w:rsidRDefault="00D345BB" w:rsidP="0010520F">
      <w:pPr>
        <w:numPr>
          <w:ilvl w:val="1"/>
          <w:numId w:val="5"/>
        </w:numPr>
        <w:spacing w:before="120" w:after="120" w:line="360" w:lineRule="auto"/>
        <w:ind w:left="1077" w:hanging="357"/>
        <w:contextualSpacing/>
        <w:jc w:val="both"/>
        <w:rPr>
          <w:rFonts w:asciiTheme="majorBidi" w:hAnsiTheme="majorBidi" w:cs="Arabic Transparent"/>
          <w:b/>
          <w:bCs/>
          <w:sz w:val="26"/>
          <w:szCs w:val="26"/>
          <w:lang w:bidi="ar-EG"/>
        </w:rPr>
      </w:pPr>
      <w:r w:rsidRPr="00AD220A">
        <w:rPr>
          <w:rFonts w:asciiTheme="majorBidi" w:hAnsiTheme="majorBidi" w:cs="Arabic Transparent"/>
          <w:b/>
          <w:bCs/>
          <w:sz w:val="26"/>
          <w:szCs w:val="26"/>
          <w:rtl/>
        </w:rPr>
        <w:t xml:space="preserve">دليل تطوير المستودعات الرقمية المعد بواسطة لجنة التعلم عن سمنارات المستودعات الرقمية المؤسساتية </w:t>
      </w:r>
      <w:r w:rsidRPr="00AD220A">
        <w:rPr>
          <w:rFonts w:asciiTheme="majorBidi" w:hAnsiTheme="majorBidi" w:cs="Arabic Transparent"/>
          <w:b/>
          <w:bCs/>
          <w:sz w:val="26"/>
          <w:szCs w:val="26"/>
        </w:rPr>
        <w:t>The Learning About Digital Institutional Repositories Seminars (LEADIRS)</w:t>
      </w:r>
      <w:r w:rsidRPr="00AD220A">
        <w:rPr>
          <w:rFonts w:asciiTheme="majorBidi" w:hAnsiTheme="majorBidi" w:cs="Arabic Transparent"/>
          <w:b/>
          <w:bCs/>
          <w:sz w:val="26"/>
          <w:szCs w:val="26"/>
          <w:rtl/>
          <w:lang w:bidi="ar-EG"/>
        </w:rPr>
        <w:t xml:space="preserve"> التي تضم خبراء من المملكة المتحدة فى تطوير المستودعات الرقمية (</w:t>
      </w:r>
      <w:r w:rsidRPr="00AD220A">
        <w:rPr>
          <w:rStyle w:val="ab"/>
          <w:rFonts w:asciiTheme="majorBidi" w:hAnsiTheme="majorBidi" w:cs="Arabic Transparent"/>
          <w:b/>
          <w:bCs/>
          <w:sz w:val="26"/>
          <w:szCs w:val="26"/>
          <w:rtl/>
          <w:lang w:bidi="ar-EG"/>
        </w:rPr>
        <w:footnoteReference w:id="8"/>
      </w:r>
      <w:r w:rsidRPr="00AD220A">
        <w:rPr>
          <w:rFonts w:asciiTheme="majorBidi" w:hAnsiTheme="majorBidi" w:cs="Arabic Transparent"/>
          <w:b/>
          <w:bCs/>
          <w:sz w:val="26"/>
          <w:szCs w:val="26"/>
          <w:rtl/>
          <w:lang w:bidi="ar-EG"/>
        </w:rPr>
        <w:t>).</w:t>
      </w:r>
    </w:p>
    <w:p w:rsidR="00D345BB" w:rsidRPr="0062512D" w:rsidRDefault="00D345BB" w:rsidP="0010520F">
      <w:pPr>
        <w:numPr>
          <w:ilvl w:val="1"/>
          <w:numId w:val="5"/>
        </w:numPr>
        <w:spacing w:before="120" w:after="120" w:line="360" w:lineRule="auto"/>
        <w:ind w:left="1077" w:hanging="357"/>
        <w:contextualSpacing/>
        <w:jc w:val="both"/>
        <w:rPr>
          <w:rFonts w:asciiTheme="majorBidi" w:hAnsiTheme="majorBidi" w:cs="Arabic Transparent"/>
          <w:b/>
          <w:bCs/>
          <w:sz w:val="26"/>
          <w:szCs w:val="26"/>
          <w:lang w:bidi="ar-EG"/>
        </w:rPr>
      </w:pPr>
      <w:proofErr w:type="gramStart"/>
      <w:r>
        <w:rPr>
          <w:rFonts w:asciiTheme="majorBidi" w:hAnsiTheme="majorBidi" w:cs="Arabic Transparent" w:hint="cs"/>
          <w:b/>
          <w:bCs/>
          <w:sz w:val="26"/>
          <w:szCs w:val="26"/>
          <w:rtl/>
        </w:rPr>
        <w:t>اتجاهات</w:t>
      </w:r>
      <w:proofErr w:type="gramEnd"/>
      <w:r>
        <w:rPr>
          <w:rFonts w:asciiTheme="majorBidi" w:hAnsiTheme="majorBidi" w:cs="Arabic Transparent" w:hint="cs"/>
          <w:b/>
          <w:bCs/>
          <w:sz w:val="26"/>
          <w:szCs w:val="26"/>
          <w:rtl/>
        </w:rPr>
        <w:t xml:space="preserve"> لتسويق المستودعات الرقمية في الحرم الجامعي (</w:t>
      </w:r>
      <w:r>
        <w:rPr>
          <w:rStyle w:val="ab"/>
          <w:rFonts w:asciiTheme="majorBidi" w:hAnsiTheme="majorBidi" w:cs="Arabic Transparent"/>
          <w:b/>
          <w:bCs/>
          <w:sz w:val="26"/>
          <w:szCs w:val="26"/>
          <w:rtl/>
        </w:rPr>
        <w:footnoteReference w:id="9"/>
      </w:r>
      <w:r>
        <w:rPr>
          <w:rFonts w:asciiTheme="majorBidi" w:hAnsiTheme="majorBidi" w:cs="Arabic Transparent" w:hint="cs"/>
          <w:b/>
          <w:bCs/>
          <w:sz w:val="26"/>
          <w:szCs w:val="26"/>
          <w:rtl/>
        </w:rPr>
        <w:t>).</w:t>
      </w:r>
    </w:p>
    <w:p w:rsidR="00D345BB" w:rsidRPr="00D84A67" w:rsidRDefault="00D345BB" w:rsidP="0010520F">
      <w:pPr>
        <w:numPr>
          <w:ilvl w:val="0"/>
          <w:numId w:val="5"/>
        </w:numPr>
        <w:spacing w:before="120" w:after="120" w:line="360" w:lineRule="auto"/>
        <w:ind w:hanging="357"/>
        <w:jc w:val="lowKashida"/>
        <w:rPr>
          <w:rFonts w:asciiTheme="majorBidi" w:hAnsiTheme="majorBidi" w:cs="Arabic Transparent"/>
          <w:b/>
          <w:bCs/>
          <w:sz w:val="26"/>
          <w:szCs w:val="26"/>
          <w:lang w:bidi="ar-EG"/>
        </w:rPr>
      </w:pPr>
      <w:r w:rsidRPr="00D84A67">
        <w:rPr>
          <w:rFonts w:asciiTheme="majorBidi" w:hAnsiTheme="majorBidi" w:cs="Arabic Transparent"/>
          <w:b/>
          <w:bCs/>
          <w:sz w:val="26"/>
          <w:szCs w:val="26"/>
          <w:rtl/>
          <w:lang w:bidi="ar-EG"/>
        </w:rPr>
        <w:t xml:space="preserve">تحليل العديد من مشروعات الجامعات العالمية والتي وضعت خططتها المتعلقة بتسكين مستودعاتها على الخط المباشر ومن أهمها : مستودع جامعة كنجستون ، </w:t>
      </w:r>
      <w:r w:rsidRPr="00D84A67">
        <w:rPr>
          <w:rFonts w:asciiTheme="majorBidi" w:hAnsiTheme="majorBidi" w:cs="Arabic Transparent"/>
          <w:b/>
          <w:bCs/>
          <w:sz w:val="26"/>
          <w:szCs w:val="26"/>
          <w:rtl/>
        </w:rPr>
        <w:t xml:space="preserve">مستودع جامعة تكساس </w:t>
      </w:r>
      <w:r w:rsidRPr="00D84A67">
        <w:rPr>
          <w:rFonts w:asciiTheme="majorBidi" w:hAnsiTheme="majorBidi" w:cs="Arabic Transparent"/>
          <w:b/>
          <w:bCs/>
          <w:sz w:val="26"/>
          <w:szCs w:val="26"/>
          <w:rtl/>
          <w:lang w:bidi="ar-EG"/>
        </w:rPr>
        <w:t xml:space="preserve"> ، مستودع جامعة يوتاه</w:t>
      </w:r>
      <w:r>
        <w:rPr>
          <w:rFonts w:asciiTheme="majorBidi" w:hAnsiTheme="majorBidi" w:cs="Arabic Transparent" w:hint="cs"/>
          <w:b/>
          <w:bCs/>
          <w:sz w:val="26"/>
          <w:szCs w:val="26"/>
          <w:rtl/>
          <w:lang w:bidi="ar-EG"/>
        </w:rPr>
        <w:t xml:space="preserve"> </w:t>
      </w:r>
      <w:r w:rsidRPr="00D84A67">
        <w:rPr>
          <w:rFonts w:asciiTheme="majorBidi" w:hAnsiTheme="majorBidi" w:cs="Arabic Transparent"/>
          <w:b/>
          <w:bCs/>
          <w:sz w:val="26"/>
          <w:szCs w:val="26"/>
          <w:rtl/>
          <w:lang w:bidi="ar-EG"/>
        </w:rPr>
        <w:t xml:space="preserve"> ، مستودع جامعة ستانفورد</w:t>
      </w:r>
      <w:r>
        <w:rPr>
          <w:rFonts w:asciiTheme="majorBidi" w:hAnsiTheme="majorBidi" w:cs="Arabic Transparent" w:hint="cs"/>
          <w:b/>
          <w:bCs/>
          <w:sz w:val="26"/>
          <w:szCs w:val="26"/>
          <w:rtl/>
          <w:lang w:bidi="ar-EG"/>
        </w:rPr>
        <w:t xml:space="preserve"> </w:t>
      </w:r>
      <w:r w:rsidRPr="00D84A67">
        <w:rPr>
          <w:rFonts w:asciiTheme="majorBidi" w:hAnsiTheme="majorBidi" w:cs="Arabic Transparent"/>
          <w:b/>
          <w:bCs/>
          <w:sz w:val="26"/>
          <w:szCs w:val="26"/>
          <w:rtl/>
          <w:lang w:bidi="ar-EG"/>
        </w:rPr>
        <w:t xml:space="preserve"> ، مستودع جامعة موناش ، مستودع جامعة بريتون </w:t>
      </w:r>
      <w:r w:rsidRPr="00D84A67">
        <w:rPr>
          <w:rFonts w:asciiTheme="majorBidi" w:hAnsiTheme="majorBidi" w:cs="Arabic Transparent"/>
          <w:b/>
          <w:bCs/>
          <w:sz w:val="26"/>
          <w:szCs w:val="26"/>
        </w:rPr>
        <w:t xml:space="preserve">Brighton </w:t>
      </w:r>
      <w:r w:rsidRPr="00D84A67">
        <w:rPr>
          <w:rFonts w:asciiTheme="majorBidi" w:hAnsiTheme="majorBidi" w:cs="Arabic Transparent"/>
          <w:b/>
          <w:bCs/>
          <w:sz w:val="26"/>
          <w:szCs w:val="26"/>
          <w:rtl/>
          <w:lang w:bidi="ar-EG"/>
        </w:rPr>
        <w:t xml:space="preserve"> ، </w:t>
      </w:r>
      <w:r w:rsidRPr="00D84A67">
        <w:rPr>
          <w:rFonts w:asciiTheme="majorBidi" w:hAnsiTheme="majorBidi" w:cs="Arabic Transparent"/>
          <w:b/>
          <w:bCs/>
          <w:sz w:val="26"/>
          <w:szCs w:val="26"/>
          <w:rtl/>
        </w:rPr>
        <w:t xml:space="preserve">مستودع جامعة فيكتوريا </w:t>
      </w:r>
      <w:r w:rsidRPr="00D84A67">
        <w:rPr>
          <w:rFonts w:asciiTheme="majorBidi" w:hAnsiTheme="majorBidi" w:cs="Arabic Transparent"/>
          <w:b/>
          <w:bCs/>
          <w:sz w:val="26"/>
          <w:szCs w:val="26"/>
          <w:rtl/>
          <w:lang w:bidi="ar-EG"/>
        </w:rPr>
        <w:t xml:space="preserve"> ، </w:t>
      </w:r>
      <w:r w:rsidRPr="00D84A67">
        <w:rPr>
          <w:rFonts w:asciiTheme="majorBidi" w:hAnsiTheme="majorBidi" w:cs="Arabic Transparent"/>
          <w:b/>
          <w:bCs/>
          <w:sz w:val="26"/>
          <w:szCs w:val="26"/>
          <w:rtl/>
        </w:rPr>
        <w:t>مستودع جامعة ولاية</w:t>
      </w:r>
      <w:r>
        <w:rPr>
          <w:rFonts w:asciiTheme="majorBidi" w:hAnsiTheme="majorBidi" w:cs="Arabic Transparent" w:hint="cs"/>
          <w:b/>
          <w:bCs/>
          <w:sz w:val="26"/>
          <w:szCs w:val="26"/>
          <w:rtl/>
        </w:rPr>
        <w:t xml:space="preserve"> لوا</w:t>
      </w:r>
      <w:r w:rsidRPr="00D84A67">
        <w:rPr>
          <w:rFonts w:asciiTheme="majorBidi" w:hAnsiTheme="majorBidi" w:cs="Arabic Transparent"/>
          <w:b/>
          <w:bCs/>
          <w:sz w:val="26"/>
          <w:szCs w:val="26"/>
          <w:rtl/>
        </w:rPr>
        <w:t xml:space="preserve"> </w:t>
      </w:r>
      <w:r w:rsidRPr="00D84A67">
        <w:rPr>
          <w:rFonts w:asciiTheme="majorBidi" w:hAnsiTheme="majorBidi" w:cs="Arabic Transparent"/>
          <w:b/>
          <w:bCs/>
          <w:sz w:val="26"/>
          <w:szCs w:val="26"/>
        </w:rPr>
        <w:lastRenderedPageBreak/>
        <w:t xml:space="preserve">Iowa </w:t>
      </w:r>
      <w:r>
        <w:rPr>
          <w:rFonts w:asciiTheme="majorBidi" w:hAnsiTheme="majorBidi" w:cs="Arabic Transparent" w:hint="cs"/>
          <w:b/>
          <w:bCs/>
          <w:sz w:val="26"/>
          <w:szCs w:val="26"/>
          <w:rtl/>
          <w:lang w:bidi="ar-EG"/>
        </w:rPr>
        <w:t xml:space="preserve"> </w:t>
      </w:r>
      <w:r w:rsidRPr="00D84A67">
        <w:rPr>
          <w:rFonts w:asciiTheme="majorBidi" w:hAnsiTheme="majorBidi" w:cs="Arabic Transparent"/>
          <w:b/>
          <w:bCs/>
          <w:sz w:val="26"/>
          <w:szCs w:val="26"/>
          <w:rtl/>
          <w:lang w:bidi="ar-EG"/>
        </w:rPr>
        <w:t xml:space="preserve"> ،</w:t>
      </w:r>
      <w:r>
        <w:rPr>
          <w:rFonts w:asciiTheme="majorBidi" w:hAnsiTheme="majorBidi" w:cs="Arabic Transparent" w:hint="cs"/>
          <w:b/>
          <w:bCs/>
          <w:sz w:val="26"/>
          <w:szCs w:val="26"/>
          <w:rtl/>
          <w:lang w:bidi="ar-EG"/>
        </w:rPr>
        <w:t xml:space="preserve"> مستودع جامعة ميتشجن </w:t>
      </w:r>
      <w:r w:rsidRPr="00F25DA7">
        <w:rPr>
          <w:rFonts w:asciiTheme="majorBidi" w:hAnsiTheme="majorBidi" w:cs="Arabic Transparent"/>
          <w:b/>
          <w:bCs/>
          <w:sz w:val="26"/>
          <w:szCs w:val="26"/>
          <w:lang w:bidi="ar-EG"/>
        </w:rPr>
        <w:t>Michigan</w:t>
      </w:r>
      <w:r>
        <w:rPr>
          <w:rFonts w:asciiTheme="majorBidi" w:hAnsiTheme="majorBidi" w:cs="Arabic Transparent" w:hint="cs"/>
          <w:b/>
          <w:bCs/>
          <w:sz w:val="26"/>
          <w:szCs w:val="26"/>
          <w:rtl/>
          <w:lang w:bidi="ar-EG"/>
        </w:rPr>
        <w:t xml:space="preserve">  ،  مستودع جامعة بنسلفانيا ،</w:t>
      </w:r>
      <w:r w:rsidRPr="00D84A67">
        <w:rPr>
          <w:rFonts w:asciiTheme="majorBidi" w:hAnsiTheme="majorBidi" w:cs="Arabic Transparent"/>
          <w:b/>
          <w:bCs/>
          <w:sz w:val="26"/>
          <w:szCs w:val="26"/>
          <w:rtl/>
          <w:lang w:bidi="ar-EG"/>
        </w:rPr>
        <w:t xml:space="preserve"> </w:t>
      </w:r>
      <w:r>
        <w:rPr>
          <w:rFonts w:asciiTheme="majorBidi" w:hAnsiTheme="majorBidi" w:cs="Arabic Transparent" w:hint="cs"/>
          <w:b/>
          <w:bCs/>
          <w:sz w:val="26"/>
          <w:szCs w:val="26"/>
          <w:rtl/>
          <w:lang w:bidi="ar-EG"/>
        </w:rPr>
        <w:t>و</w:t>
      </w:r>
      <w:r w:rsidRPr="00D84A67">
        <w:rPr>
          <w:rFonts w:asciiTheme="majorBidi" w:hAnsiTheme="majorBidi" w:cs="Arabic Transparent"/>
          <w:b/>
          <w:bCs/>
          <w:sz w:val="26"/>
          <w:szCs w:val="26"/>
          <w:rtl/>
          <w:lang w:bidi="ar-EG"/>
        </w:rPr>
        <w:t xml:space="preserve">مستودع جامعة اسيكس ، </w:t>
      </w:r>
      <w:r>
        <w:rPr>
          <w:rFonts w:asciiTheme="majorBidi" w:hAnsiTheme="majorBidi" w:cs="Arabic Transparent" w:hint="cs"/>
          <w:b/>
          <w:bCs/>
          <w:sz w:val="26"/>
          <w:szCs w:val="26"/>
          <w:rtl/>
          <w:lang w:bidi="ar-EG"/>
        </w:rPr>
        <w:t>و</w:t>
      </w:r>
      <w:r w:rsidRPr="00D84A67">
        <w:rPr>
          <w:rFonts w:asciiTheme="majorBidi" w:hAnsiTheme="majorBidi" w:cs="Arabic Transparent"/>
          <w:b/>
          <w:bCs/>
          <w:sz w:val="26"/>
          <w:szCs w:val="26"/>
          <w:rtl/>
          <w:lang w:bidi="ar-EG"/>
        </w:rPr>
        <w:t xml:space="preserve">مستودع جامعة ماريلاند، </w:t>
      </w:r>
      <w:r>
        <w:rPr>
          <w:rFonts w:asciiTheme="majorBidi" w:hAnsiTheme="majorBidi" w:cs="Arabic Transparent" w:hint="cs"/>
          <w:b/>
          <w:bCs/>
          <w:sz w:val="26"/>
          <w:szCs w:val="26"/>
          <w:rtl/>
          <w:lang w:bidi="ar-EG"/>
        </w:rPr>
        <w:t>، و</w:t>
      </w:r>
      <w:r w:rsidRPr="00D84A67">
        <w:rPr>
          <w:rFonts w:asciiTheme="majorBidi" w:hAnsiTheme="majorBidi" w:cs="Arabic Transparent"/>
          <w:b/>
          <w:bCs/>
          <w:sz w:val="26"/>
          <w:szCs w:val="26"/>
          <w:rtl/>
        </w:rPr>
        <w:t>مستودع جامعة براون</w:t>
      </w:r>
      <w:r w:rsidRPr="00D84A67">
        <w:rPr>
          <w:rFonts w:asciiTheme="majorBidi" w:hAnsiTheme="majorBidi" w:cs="Arabic Transparent"/>
          <w:b/>
          <w:bCs/>
          <w:sz w:val="26"/>
          <w:szCs w:val="26"/>
        </w:rPr>
        <w:t xml:space="preserve"> Brown </w:t>
      </w:r>
      <w:r w:rsidRPr="00D84A67">
        <w:rPr>
          <w:rFonts w:asciiTheme="majorBidi" w:hAnsiTheme="majorBidi" w:cs="Arabic Transparent"/>
          <w:b/>
          <w:bCs/>
          <w:sz w:val="26"/>
          <w:szCs w:val="26"/>
          <w:rtl/>
        </w:rPr>
        <w:t>.</w:t>
      </w:r>
    </w:p>
    <w:p w:rsidR="00D345BB" w:rsidRPr="007D64C8" w:rsidRDefault="00D345BB" w:rsidP="0010520F">
      <w:pPr>
        <w:numPr>
          <w:ilvl w:val="0"/>
          <w:numId w:val="5"/>
        </w:numPr>
        <w:spacing w:before="120" w:after="120" w:line="360" w:lineRule="auto"/>
        <w:ind w:hanging="357"/>
        <w:jc w:val="lowKashida"/>
        <w:rPr>
          <w:rFonts w:cs="Monotype Koufi"/>
          <w:b/>
          <w:bCs/>
          <w:sz w:val="24"/>
          <w:szCs w:val="24"/>
          <w:lang w:bidi="ar-EG"/>
        </w:rPr>
      </w:pPr>
      <w:r w:rsidRPr="007D64C8">
        <w:rPr>
          <w:rFonts w:cs="Arabic Transparent" w:hint="cs"/>
          <w:b/>
          <w:bCs/>
          <w:sz w:val="26"/>
          <w:szCs w:val="26"/>
          <w:rtl/>
          <w:lang w:bidi="ar-EG"/>
        </w:rPr>
        <w:t xml:space="preserve">وقد استطاع الباحث من خلال هذه المصادر تجميع عدد كبير من </w:t>
      </w:r>
      <w:r>
        <w:rPr>
          <w:rFonts w:cs="Arabic Transparent" w:hint="cs"/>
          <w:b/>
          <w:bCs/>
          <w:sz w:val="26"/>
          <w:szCs w:val="26"/>
          <w:rtl/>
          <w:lang w:bidi="ar-EG"/>
        </w:rPr>
        <w:t>الخطوات والخطط والإستراتيجيات المتصلة بتسويق المستودع الرقمي ، وأهم التحديات التي تم مواجهتها أثناء تسكين المستودعات ، وكيفية مواجهة هذه التحديات.</w:t>
      </w:r>
    </w:p>
    <w:p w:rsidR="00D345BB" w:rsidRPr="00695BB2" w:rsidRDefault="00D345BB" w:rsidP="0010520F">
      <w:pPr>
        <w:numPr>
          <w:ilvl w:val="0"/>
          <w:numId w:val="5"/>
        </w:numPr>
        <w:spacing w:before="120" w:after="120" w:line="360" w:lineRule="auto"/>
        <w:ind w:hanging="357"/>
        <w:jc w:val="lowKashida"/>
        <w:rPr>
          <w:rFonts w:cs="Arabic Transparent"/>
          <w:b/>
          <w:bCs/>
          <w:sz w:val="24"/>
          <w:szCs w:val="24"/>
          <w:rtl/>
          <w:lang w:bidi="ar-EG"/>
        </w:rPr>
      </w:pPr>
      <w:r w:rsidRPr="007D64C8">
        <w:rPr>
          <w:rFonts w:cs="Arabic Transparent" w:hint="cs"/>
          <w:b/>
          <w:bCs/>
          <w:sz w:val="26"/>
          <w:szCs w:val="26"/>
          <w:rtl/>
          <w:lang w:bidi="ar-EG"/>
        </w:rPr>
        <w:t xml:space="preserve">وقد صاغ الباحث </w:t>
      </w:r>
      <w:r>
        <w:rPr>
          <w:rFonts w:cs="Arabic Transparent" w:hint="cs"/>
          <w:b/>
          <w:bCs/>
          <w:sz w:val="26"/>
          <w:szCs w:val="26"/>
          <w:rtl/>
          <w:lang w:bidi="ar-EG"/>
        </w:rPr>
        <w:t>العناصر</w:t>
      </w:r>
      <w:r w:rsidRPr="007D64C8">
        <w:rPr>
          <w:rFonts w:cs="Arabic Transparent" w:hint="cs"/>
          <w:b/>
          <w:bCs/>
          <w:sz w:val="26"/>
          <w:szCs w:val="26"/>
          <w:rtl/>
          <w:lang w:bidi="ar-EG"/>
        </w:rPr>
        <w:t xml:space="preserve"> بقائمة المراجعة بطريقة سهلة ومبسطة بحيث يسهل الإجابة عليها بواسطة الاختيار بين خيارين وهما ( نعم </w:t>
      </w:r>
      <w:r w:rsidRPr="007D64C8">
        <w:rPr>
          <w:rFonts w:cs="Arabic Transparent"/>
          <w:b/>
          <w:bCs/>
          <w:sz w:val="26"/>
          <w:szCs w:val="26"/>
          <w:rtl/>
          <w:lang w:bidi="ar-EG"/>
        </w:rPr>
        <w:t>–</w:t>
      </w:r>
      <w:r w:rsidRPr="007D64C8">
        <w:rPr>
          <w:rFonts w:cs="Arabic Transparent" w:hint="cs"/>
          <w:b/>
          <w:bCs/>
          <w:sz w:val="26"/>
          <w:szCs w:val="26"/>
          <w:rtl/>
          <w:lang w:bidi="ar-EG"/>
        </w:rPr>
        <w:t xml:space="preserve"> لا </w:t>
      </w:r>
      <w:proofErr w:type="gramStart"/>
      <w:r w:rsidRPr="007D64C8">
        <w:rPr>
          <w:rFonts w:cs="Arabic Transparent" w:hint="cs"/>
          <w:b/>
          <w:bCs/>
          <w:sz w:val="26"/>
          <w:szCs w:val="26"/>
          <w:rtl/>
          <w:lang w:bidi="ar-EG"/>
        </w:rPr>
        <w:t>) ،</w:t>
      </w:r>
      <w:proofErr w:type="gramEnd"/>
      <w:r w:rsidRPr="007D64C8">
        <w:rPr>
          <w:rFonts w:cs="Arabic Transparent" w:hint="cs"/>
          <w:b/>
          <w:bCs/>
          <w:sz w:val="26"/>
          <w:szCs w:val="26"/>
          <w:rtl/>
          <w:lang w:bidi="ar-EG"/>
        </w:rPr>
        <w:t xml:space="preserve"> </w:t>
      </w:r>
      <w:r w:rsidRPr="00474819">
        <w:rPr>
          <w:rFonts w:cs="Arabic Transparent" w:hint="cs"/>
          <w:b/>
          <w:bCs/>
          <w:sz w:val="24"/>
          <w:szCs w:val="24"/>
          <w:rtl/>
          <w:lang w:bidi="ar-EG"/>
        </w:rPr>
        <w:t xml:space="preserve">وتم </w:t>
      </w:r>
      <w:r>
        <w:rPr>
          <w:rFonts w:cs="Arabic Transparent" w:hint="cs"/>
          <w:b/>
          <w:bCs/>
          <w:sz w:val="24"/>
          <w:szCs w:val="24"/>
          <w:rtl/>
          <w:lang w:bidi="ar-EG"/>
        </w:rPr>
        <w:t>توزيع عناصر</w:t>
      </w:r>
      <w:r w:rsidRPr="00474819">
        <w:rPr>
          <w:rFonts w:cs="Arabic Transparent" w:hint="cs"/>
          <w:b/>
          <w:bCs/>
          <w:sz w:val="24"/>
          <w:szCs w:val="24"/>
          <w:rtl/>
          <w:lang w:bidi="ar-EG"/>
        </w:rPr>
        <w:t xml:space="preserve"> قائمة المراجعة </w:t>
      </w:r>
      <w:r>
        <w:rPr>
          <w:rFonts w:cs="Arabic Transparent" w:hint="cs"/>
          <w:b/>
          <w:bCs/>
          <w:sz w:val="24"/>
          <w:szCs w:val="24"/>
          <w:rtl/>
          <w:lang w:bidi="ar-EG"/>
        </w:rPr>
        <w:t>على</w:t>
      </w:r>
      <w:r w:rsidRPr="00474819">
        <w:rPr>
          <w:rFonts w:cs="Arabic Transparent" w:hint="cs"/>
          <w:b/>
          <w:bCs/>
          <w:sz w:val="24"/>
          <w:szCs w:val="24"/>
          <w:rtl/>
          <w:lang w:bidi="ar-EG"/>
        </w:rPr>
        <w:t xml:space="preserve"> المحاور الأساسية التالية :</w:t>
      </w:r>
      <w:r>
        <w:rPr>
          <w:rFonts w:cs="Arabic Transparent" w:hint="cs"/>
          <w:b/>
          <w:bCs/>
          <w:sz w:val="24"/>
          <w:szCs w:val="24"/>
          <w:rtl/>
          <w:lang w:bidi="ar-EG"/>
        </w:rPr>
        <w:t>-</w:t>
      </w:r>
      <w:r w:rsidRPr="00474819">
        <w:rPr>
          <w:rFonts w:cs="Arabic Transparent" w:hint="cs"/>
          <w:b/>
          <w:bCs/>
          <w:sz w:val="24"/>
          <w:szCs w:val="24"/>
          <w:rtl/>
          <w:lang w:bidi="ar-EG"/>
        </w:rPr>
        <w:t xml:space="preserve"> </w:t>
      </w:r>
    </w:p>
    <w:tbl>
      <w:tblPr>
        <w:tblStyle w:val="a4"/>
        <w:bidiVisual/>
        <w:tblW w:w="0" w:type="auto"/>
        <w:tblLook w:val="04A0"/>
      </w:tblPr>
      <w:tblGrid>
        <w:gridCol w:w="617"/>
        <w:gridCol w:w="6521"/>
        <w:gridCol w:w="1384"/>
      </w:tblGrid>
      <w:tr w:rsidR="00D345BB" w:rsidTr="00BE6DD0">
        <w:tc>
          <w:tcPr>
            <w:tcW w:w="617" w:type="dxa"/>
            <w:shd w:val="clear" w:color="auto" w:fill="D9D9D9" w:themeFill="background1" w:themeFillShade="D9"/>
          </w:tcPr>
          <w:p w:rsidR="00D345BB" w:rsidRPr="00474819" w:rsidRDefault="00D345BB" w:rsidP="00BE6DD0">
            <w:pPr>
              <w:pStyle w:val="4"/>
              <w:bidi/>
              <w:spacing w:before="120" w:beforeAutospacing="0" w:after="120" w:afterAutospacing="0" w:line="360" w:lineRule="auto"/>
              <w:jc w:val="center"/>
              <w:outlineLvl w:val="3"/>
              <w:rPr>
                <w:rFonts w:asciiTheme="minorHAnsi" w:eastAsiaTheme="minorHAnsi" w:hAnsiTheme="minorHAnsi" w:cs="Monotype Koufi"/>
                <w:rtl/>
                <w:lang w:eastAsia="en-US" w:bidi="ar-EG"/>
              </w:rPr>
            </w:pPr>
            <w:r w:rsidRPr="00474819">
              <w:rPr>
                <w:rFonts w:asciiTheme="minorHAnsi" w:eastAsiaTheme="minorHAnsi" w:hAnsiTheme="minorHAnsi" w:cs="Monotype Koufi" w:hint="cs"/>
                <w:rtl/>
                <w:lang w:eastAsia="en-US" w:bidi="ar-EG"/>
              </w:rPr>
              <w:t>م</w:t>
            </w:r>
          </w:p>
        </w:tc>
        <w:tc>
          <w:tcPr>
            <w:tcW w:w="6521" w:type="dxa"/>
            <w:shd w:val="clear" w:color="auto" w:fill="D9D9D9" w:themeFill="background1" w:themeFillShade="D9"/>
          </w:tcPr>
          <w:p w:rsidR="00D345BB" w:rsidRPr="00474819" w:rsidRDefault="00D345BB" w:rsidP="00BE6DD0">
            <w:pPr>
              <w:pStyle w:val="4"/>
              <w:bidi/>
              <w:spacing w:before="120" w:beforeAutospacing="0" w:after="120" w:afterAutospacing="0" w:line="360" w:lineRule="auto"/>
              <w:jc w:val="center"/>
              <w:outlineLvl w:val="3"/>
              <w:rPr>
                <w:rFonts w:asciiTheme="minorHAnsi" w:eastAsiaTheme="minorHAnsi" w:hAnsiTheme="minorHAnsi" w:cs="Monotype Koufi"/>
                <w:rtl/>
                <w:lang w:eastAsia="en-US" w:bidi="ar-EG"/>
              </w:rPr>
            </w:pPr>
            <w:r w:rsidRPr="00474819">
              <w:rPr>
                <w:rFonts w:asciiTheme="minorHAnsi" w:eastAsiaTheme="minorHAnsi" w:hAnsiTheme="minorHAnsi" w:cs="Monotype Koufi" w:hint="cs"/>
                <w:rtl/>
                <w:lang w:eastAsia="en-US" w:bidi="ar-EG"/>
              </w:rPr>
              <w:t>محاور قائمة المراجعة</w:t>
            </w:r>
          </w:p>
        </w:tc>
        <w:tc>
          <w:tcPr>
            <w:tcW w:w="1384" w:type="dxa"/>
            <w:shd w:val="clear" w:color="auto" w:fill="D9D9D9" w:themeFill="background1" w:themeFillShade="D9"/>
          </w:tcPr>
          <w:p w:rsidR="00D345BB" w:rsidRPr="00474819" w:rsidRDefault="00D345BB" w:rsidP="00BE6DD0">
            <w:pPr>
              <w:pStyle w:val="4"/>
              <w:bidi/>
              <w:spacing w:before="120" w:beforeAutospacing="0" w:after="120" w:afterAutospacing="0" w:line="360" w:lineRule="auto"/>
              <w:jc w:val="center"/>
              <w:outlineLvl w:val="3"/>
              <w:rPr>
                <w:rFonts w:asciiTheme="minorHAnsi" w:eastAsiaTheme="minorHAnsi" w:hAnsiTheme="minorHAnsi" w:cs="Monotype Koufi"/>
                <w:rtl/>
                <w:lang w:eastAsia="en-US" w:bidi="ar-EG"/>
              </w:rPr>
            </w:pPr>
            <w:r w:rsidRPr="00474819">
              <w:rPr>
                <w:rFonts w:asciiTheme="minorHAnsi" w:eastAsiaTheme="minorHAnsi" w:hAnsiTheme="minorHAnsi" w:cs="Monotype Koufi" w:hint="cs"/>
                <w:rtl/>
                <w:lang w:eastAsia="en-US" w:bidi="ar-EG"/>
              </w:rPr>
              <w:t>عدد العناصر</w:t>
            </w:r>
          </w:p>
        </w:tc>
      </w:tr>
      <w:tr w:rsidR="00D345BB" w:rsidTr="00BE6DD0">
        <w:tc>
          <w:tcPr>
            <w:tcW w:w="617" w:type="dxa"/>
          </w:tcPr>
          <w:p w:rsidR="00D345BB" w:rsidRDefault="00D345BB" w:rsidP="00BE6DD0">
            <w:pPr>
              <w:pStyle w:val="4"/>
              <w:bidi/>
              <w:spacing w:before="120" w:beforeAutospacing="0" w:after="120" w:afterAutospacing="0" w:line="360" w:lineRule="auto"/>
              <w:jc w:val="center"/>
              <w:outlineLvl w:val="3"/>
              <w:rPr>
                <w:rtl/>
                <w:lang w:bidi="ar-EG"/>
              </w:rPr>
            </w:pPr>
            <w:r>
              <w:rPr>
                <w:rFonts w:hint="cs"/>
                <w:rtl/>
                <w:lang w:bidi="ar-EG"/>
              </w:rPr>
              <w:t>1</w:t>
            </w:r>
          </w:p>
        </w:tc>
        <w:tc>
          <w:tcPr>
            <w:tcW w:w="6521" w:type="dxa"/>
          </w:tcPr>
          <w:p w:rsidR="00D345BB" w:rsidRDefault="00D345BB" w:rsidP="00BE6DD0">
            <w:pPr>
              <w:pStyle w:val="4"/>
              <w:bidi/>
              <w:spacing w:before="120" w:beforeAutospacing="0" w:after="120" w:afterAutospacing="0" w:line="360" w:lineRule="auto"/>
              <w:jc w:val="both"/>
              <w:outlineLvl w:val="3"/>
              <w:rPr>
                <w:rtl/>
                <w:lang w:bidi="ar-EG"/>
              </w:rPr>
            </w:pPr>
            <w:r>
              <w:rPr>
                <w:rFonts w:hint="cs"/>
                <w:rtl/>
                <w:lang w:bidi="ar-EG"/>
              </w:rPr>
              <w:t xml:space="preserve">المحور </w:t>
            </w:r>
            <w:proofErr w:type="gramStart"/>
            <w:r>
              <w:rPr>
                <w:rFonts w:hint="cs"/>
                <w:rtl/>
                <w:lang w:bidi="ar-EG"/>
              </w:rPr>
              <w:t>الأول :</w:t>
            </w:r>
            <w:proofErr w:type="gramEnd"/>
            <w:r>
              <w:rPr>
                <w:rFonts w:hint="cs"/>
                <w:rtl/>
                <w:lang w:bidi="ar-EG"/>
              </w:rPr>
              <w:t xml:space="preserve"> التخطيط العام لمرحلة تسويق المستودع الرقمي بجامعة المنصورة</w:t>
            </w:r>
          </w:p>
        </w:tc>
        <w:tc>
          <w:tcPr>
            <w:tcW w:w="1384" w:type="dxa"/>
          </w:tcPr>
          <w:p w:rsidR="00D345BB" w:rsidRDefault="00D345BB" w:rsidP="00BE6DD0">
            <w:pPr>
              <w:pStyle w:val="4"/>
              <w:bidi/>
              <w:spacing w:before="120" w:beforeAutospacing="0" w:after="120" w:afterAutospacing="0" w:line="360" w:lineRule="auto"/>
              <w:jc w:val="center"/>
              <w:outlineLvl w:val="3"/>
              <w:rPr>
                <w:rtl/>
                <w:lang w:bidi="ar-EG"/>
              </w:rPr>
            </w:pPr>
            <w:r>
              <w:rPr>
                <w:rFonts w:hint="cs"/>
                <w:rtl/>
                <w:lang w:bidi="ar-EG"/>
              </w:rPr>
              <w:t>19</w:t>
            </w:r>
          </w:p>
        </w:tc>
      </w:tr>
      <w:tr w:rsidR="00D345BB" w:rsidTr="00BE6DD0">
        <w:tc>
          <w:tcPr>
            <w:tcW w:w="617" w:type="dxa"/>
          </w:tcPr>
          <w:p w:rsidR="00D345BB" w:rsidRDefault="00D345BB" w:rsidP="00BE6DD0">
            <w:pPr>
              <w:pStyle w:val="4"/>
              <w:bidi/>
              <w:spacing w:before="120" w:beforeAutospacing="0" w:after="120" w:afterAutospacing="0" w:line="360" w:lineRule="auto"/>
              <w:jc w:val="center"/>
              <w:outlineLvl w:val="3"/>
              <w:rPr>
                <w:rtl/>
                <w:lang w:bidi="ar-EG"/>
              </w:rPr>
            </w:pPr>
            <w:r>
              <w:rPr>
                <w:rFonts w:hint="cs"/>
                <w:rtl/>
                <w:lang w:bidi="ar-EG"/>
              </w:rPr>
              <w:t>2</w:t>
            </w:r>
          </w:p>
        </w:tc>
        <w:tc>
          <w:tcPr>
            <w:tcW w:w="6521" w:type="dxa"/>
          </w:tcPr>
          <w:p w:rsidR="00D345BB" w:rsidRDefault="00D345BB" w:rsidP="00BE6DD0">
            <w:pPr>
              <w:pStyle w:val="4"/>
              <w:bidi/>
              <w:spacing w:before="120" w:beforeAutospacing="0" w:after="120" w:afterAutospacing="0" w:line="360" w:lineRule="auto"/>
              <w:jc w:val="both"/>
              <w:outlineLvl w:val="3"/>
              <w:rPr>
                <w:rtl/>
                <w:lang w:bidi="ar-EG"/>
              </w:rPr>
            </w:pPr>
            <w:r>
              <w:rPr>
                <w:rFonts w:hint="cs"/>
                <w:rtl/>
                <w:lang w:bidi="ar-EG"/>
              </w:rPr>
              <w:t>المحور الثاني : تحديات إقناع أعضاء هيئة التدريس بإيداع مخرجاتهم الفكرية في المستودع الرقمي بجامعة المنصورة</w:t>
            </w:r>
          </w:p>
        </w:tc>
        <w:tc>
          <w:tcPr>
            <w:tcW w:w="1384" w:type="dxa"/>
          </w:tcPr>
          <w:p w:rsidR="00D345BB" w:rsidRDefault="00D345BB" w:rsidP="00BE6DD0">
            <w:pPr>
              <w:pStyle w:val="4"/>
              <w:bidi/>
              <w:spacing w:before="120" w:beforeAutospacing="0" w:after="120" w:afterAutospacing="0" w:line="360" w:lineRule="auto"/>
              <w:jc w:val="center"/>
              <w:outlineLvl w:val="3"/>
              <w:rPr>
                <w:rtl/>
                <w:lang w:bidi="ar-EG"/>
              </w:rPr>
            </w:pPr>
            <w:r>
              <w:rPr>
                <w:rFonts w:hint="cs"/>
                <w:rtl/>
                <w:lang w:bidi="ar-EG"/>
              </w:rPr>
              <w:t>10</w:t>
            </w:r>
          </w:p>
        </w:tc>
      </w:tr>
      <w:tr w:rsidR="00D345BB" w:rsidTr="00BE6DD0">
        <w:tc>
          <w:tcPr>
            <w:tcW w:w="617" w:type="dxa"/>
          </w:tcPr>
          <w:p w:rsidR="00D345BB" w:rsidRDefault="00D345BB" w:rsidP="00BE6DD0">
            <w:pPr>
              <w:pStyle w:val="4"/>
              <w:bidi/>
              <w:spacing w:before="120" w:beforeAutospacing="0" w:after="120" w:afterAutospacing="0" w:line="360" w:lineRule="auto"/>
              <w:jc w:val="center"/>
              <w:outlineLvl w:val="3"/>
              <w:rPr>
                <w:rtl/>
                <w:lang w:bidi="ar-EG"/>
              </w:rPr>
            </w:pPr>
            <w:r>
              <w:rPr>
                <w:rFonts w:hint="cs"/>
                <w:rtl/>
                <w:lang w:bidi="ar-EG"/>
              </w:rPr>
              <w:t>3</w:t>
            </w:r>
          </w:p>
        </w:tc>
        <w:tc>
          <w:tcPr>
            <w:tcW w:w="6521" w:type="dxa"/>
          </w:tcPr>
          <w:p w:rsidR="00D345BB" w:rsidRDefault="00D345BB" w:rsidP="00BE6DD0">
            <w:pPr>
              <w:pStyle w:val="4"/>
              <w:bidi/>
              <w:spacing w:before="120" w:beforeAutospacing="0" w:after="120" w:afterAutospacing="0" w:line="360" w:lineRule="auto"/>
              <w:jc w:val="both"/>
              <w:outlineLvl w:val="3"/>
              <w:rPr>
                <w:rtl/>
                <w:lang w:bidi="ar-EG"/>
              </w:rPr>
            </w:pPr>
            <w:r>
              <w:rPr>
                <w:rFonts w:hint="cs"/>
                <w:rtl/>
                <w:lang w:bidi="ar-EG"/>
              </w:rPr>
              <w:t xml:space="preserve">المحور </w:t>
            </w:r>
            <w:proofErr w:type="gramStart"/>
            <w:r>
              <w:rPr>
                <w:rFonts w:hint="cs"/>
                <w:rtl/>
                <w:lang w:bidi="ar-EG"/>
              </w:rPr>
              <w:t>الثالث :</w:t>
            </w:r>
            <w:proofErr w:type="gramEnd"/>
            <w:r>
              <w:rPr>
                <w:rFonts w:hint="cs"/>
                <w:rtl/>
                <w:lang w:bidi="ar-EG"/>
              </w:rPr>
              <w:t xml:space="preserve"> أنشطة  تسويق المستودع الرقمي بجامعة المنصورة</w:t>
            </w:r>
          </w:p>
        </w:tc>
        <w:tc>
          <w:tcPr>
            <w:tcW w:w="1384" w:type="dxa"/>
          </w:tcPr>
          <w:p w:rsidR="00D345BB" w:rsidRDefault="00D345BB" w:rsidP="00BE6DD0">
            <w:pPr>
              <w:pStyle w:val="4"/>
              <w:bidi/>
              <w:spacing w:before="120" w:beforeAutospacing="0" w:after="120" w:afterAutospacing="0" w:line="360" w:lineRule="auto"/>
              <w:jc w:val="center"/>
              <w:outlineLvl w:val="3"/>
              <w:rPr>
                <w:rtl/>
                <w:lang w:bidi="ar-EG"/>
              </w:rPr>
            </w:pPr>
            <w:r>
              <w:rPr>
                <w:rFonts w:hint="cs"/>
                <w:rtl/>
                <w:lang w:bidi="ar-EG"/>
              </w:rPr>
              <w:t>10</w:t>
            </w:r>
          </w:p>
        </w:tc>
      </w:tr>
    </w:tbl>
    <w:p w:rsidR="00D345BB" w:rsidRPr="00865CEF" w:rsidRDefault="00D345BB" w:rsidP="00D345BB">
      <w:pPr>
        <w:pStyle w:val="a3"/>
        <w:spacing w:before="120" w:after="120" w:line="360" w:lineRule="auto"/>
        <w:ind w:left="360"/>
        <w:contextualSpacing w:val="0"/>
        <w:jc w:val="center"/>
        <w:rPr>
          <w:rFonts w:cs="Monotype Koufi"/>
          <w:b/>
          <w:bCs/>
          <w:sz w:val="24"/>
          <w:szCs w:val="24"/>
          <w:lang w:bidi="ar-EG"/>
        </w:rPr>
      </w:pPr>
      <w:r>
        <w:rPr>
          <w:rFonts w:cs="Monotype Koufi" w:hint="cs"/>
          <w:b/>
          <w:bCs/>
          <w:sz w:val="24"/>
          <w:szCs w:val="24"/>
          <w:rtl/>
          <w:lang w:bidi="ar-EG"/>
        </w:rPr>
        <w:t>شكل (1) محاور قائمة المراجعة</w:t>
      </w:r>
    </w:p>
    <w:p w:rsidR="00D345BB" w:rsidRPr="00A91736" w:rsidRDefault="00D345BB" w:rsidP="0010520F">
      <w:pPr>
        <w:pStyle w:val="a3"/>
        <w:numPr>
          <w:ilvl w:val="0"/>
          <w:numId w:val="5"/>
        </w:numPr>
        <w:spacing w:before="120" w:after="120" w:line="360" w:lineRule="auto"/>
        <w:contextualSpacing w:val="0"/>
        <w:jc w:val="lowKashida"/>
        <w:rPr>
          <w:rFonts w:cs="Monotype Koufi"/>
          <w:b/>
          <w:bCs/>
          <w:sz w:val="24"/>
          <w:szCs w:val="24"/>
          <w:rtl/>
          <w:lang w:bidi="ar-EG"/>
        </w:rPr>
      </w:pPr>
      <w:r w:rsidRPr="00A91736">
        <w:rPr>
          <w:rFonts w:cs="Arabic Transparent" w:hint="cs"/>
          <w:b/>
          <w:bCs/>
          <w:sz w:val="26"/>
          <w:szCs w:val="26"/>
          <w:rtl/>
          <w:lang w:bidi="ar-EG"/>
        </w:rPr>
        <w:t xml:space="preserve">وقد استطاع الباحث الإجابة على الأسئلة المطروحة بقائمة المراجعة عن طريق الآتي :- </w:t>
      </w:r>
    </w:p>
    <w:p w:rsidR="00D345BB" w:rsidRDefault="00D345BB" w:rsidP="0010520F">
      <w:pPr>
        <w:pStyle w:val="a3"/>
        <w:numPr>
          <w:ilvl w:val="0"/>
          <w:numId w:val="16"/>
        </w:numPr>
        <w:spacing w:before="120" w:after="120" w:line="360" w:lineRule="auto"/>
        <w:contextualSpacing w:val="0"/>
        <w:jc w:val="lowKashida"/>
        <w:rPr>
          <w:rFonts w:cs="Arabic Transparent"/>
          <w:b/>
          <w:bCs/>
          <w:sz w:val="26"/>
          <w:szCs w:val="26"/>
          <w:lang w:bidi="ar-EG"/>
        </w:rPr>
      </w:pPr>
      <w:r>
        <w:rPr>
          <w:rFonts w:cs="Arabic Transparent" w:hint="cs"/>
          <w:b/>
          <w:bCs/>
          <w:sz w:val="26"/>
          <w:szCs w:val="26"/>
          <w:rtl/>
          <w:lang w:bidi="ar-EG"/>
        </w:rPr>
        <w:t xml:space="preserve">الإجابات التي تلقاها الباحث من قبل المسئولين تقنياً عن مشروع المستودع الرقمي بجامعة المنصورة في </w:t>
      </w:r>
      <w:r>
        <w:rPr>
          <w:rFonts w:cs="Arabic Transparent"/>
          <w:b/>
          <w:bCs/>
          <w:sz w:val="26"/>
          <w:szCs w:val="26"/>
          <w:rtl/>
          <w:lang w:bidi="ar-EG"/>
        </w:rPr>
        <w:t xml:space="preserve">مركز تقنيات </w:t>
      </w:r>
      <w:r>
        <w:rPr>
          <w:rFonts w:cs="Arabic Transparent" w:hint="cs"/>
          <w:b/>
          <w:bCs/>
          <w:sz w:val="26"/>
          <w:szCs w:val="26"/>
          <w:rtl/>
          <w:lang w:bidi="ar-EG"/>
        </w:rPr>
        <w:t>الا</w:t>
      </w:r>
      <w:r w:rsidRPr="003E7276">
        <w:rPr>
          <w:rFonts w:cs="Arabic Transparent" w:hint="cs"/>
          <w:b/>
          <w:bCs/>
          <w:sz w:val="26"/>
          <w:szCs w:val="26"/>
          <w:rtl/>
          <w:lang w:bidi="ar-EG"/>
        </w:rPr>
        <w:t>تصالات</w:t>
      </w:r>
      <w:r w:rsidRPr="003E7276">
        <w:rPr>
          <w:rFonts w:cs="Arabic Transparent"/>
          <w:b/>
          <w:bCs/>
          <w:sz w:val="26"/>
          <w:szCs w:val="26"/>
          <w:rtl/>
          <w:lang w:bidi="ar-EG"/>
        </w:rPr>
        <w:t xml:space="preserve"> والمعلومات ، ومع </w:t>
      </w:r>
      <w:r>
        <w:rPr>
          <w:rFonts w:cs="Arabic Transparent" w:hint="cs"/>
          <w:b/>
          <w:bCs/>
          <w:sz w:val="26"/>
          <w:szCs w:val="26"/>
          <w:rtl/>
          <w:lang w:bidi="ar-EG"/>
        </w:rPr>
        <w:t>أمناء المكتبات المسئولين</w:t>
      </w:r>
      <w:r w:rsidRPr="003E7276">
        <w:rPr>
          <w:rFonts w:cs="Arabic Transparent"/>
          <w:b/>
          <w:bCs/>
          <w:sz w:val="26"/>
          <w:szCs w:val="26"/>
          <w:rtl/>
          <w:lang w:bidi="ar-EG"/>
        </w:rPr>
        <w:t xml:space="preserve"> </w:t>
      </w:r>
      <w:r>
        <w:rPr>
          <w:rFonts w:cs="Arabic Transparent" w:hint="cs"/>
          <w:b/>
          <w:bCs/>
          <w:sz w:val="26"/>
          <w:szCs w:val="26"/>
          <w:rtl/>
          <w:lang w:bidi="ar-EG"/>
        </w:rPr>
        <w:t>عن</w:t>
      </w:r>
      <w:r w:rsidRPr="003E7276">
        <w:rPr>
          <w:rFonts w:cs="Arabic Transparent"/>
          <w:b/>
          <w:bCs/>
          <w:sz w:val="26"/>
          <w:szCs w:val="26"/>
          <w:rtl/>
          <w:lang w:bidi="ar-EG"/>
        </w:rPr>
        <w:t xml:space="preserve"> المستودع من الناحية المكتبية</w:t>
      </w:r>
      <w:r>
        <w:rPr>
          <w:rFonts w:cs="Arabic Transparent" w:hint="cs"/>
          <w:b/>
          <w:bCs/>
          <w:sz w:val="26"/>
          <w:szCs w:val="26"/>
          <w:rtl/>
          <w:lang w:bidi="ar-EG"/>
        </w:rPr>
        <w:t xml:space="preserve"> خلال المقابلات الشخصية التي تمت معهم  ، والتي تم خلالها الإجابة على كافة عناصر قائمة المراجعة.</w:t>
      </w:r>
    </w:p>
    <w:p w:rsidR="00D345BB" w:rsidRDefault="00D345BB" w:rsidP="0010520F">
      <w:pPr>
        <w:pStyle w:val="a3"/>
        <w:numPr>
          <w:ilvl w:val="0"/>
          <w:numId w:val="16"/>
        </w:numPr>
        <w:spacing w:before="120" w:after="120" w:line="360" w:lineRule="auto"/>
        <w:contextualSpacing w:val="0"/>
        <w:jc w:val="lowKashida"/>
        <w:rPr>
          <w:rFonts w:cs="Arabic Transparent"/>
          <w:b/>
          <w:bCs/>
          <w:sz w:val="26"/>
          <w:szCs w:val="26"/>
          <w:lang w:bidi="ar-EG"/>
        </w:rPr>
      </w:pPr>
      <w:proofErr w:type="gramStart"/>
      <w:r w:rsidRPr="00E51198">
        <w:rPr>
          <w:rFonts w:cs="Arabic Transparent" w:hint="cs"/>
          <w:b/>
          <w:bCs/>
          <w:sz w:val="26"/>
          <w:szCs w:val="26"/>
          <w:rtl/>
          <w:lang w:bidi="ar-EG"/>
        </w:rPr>
        <w:t>كما</w:t>
      </w:r>
      <w:proofErr w:type="gramEnd"/>
      <w:r w:rsidRPr="00E51198">
        <w:rPr>
          <w:rFonts w:cs="Arabic Transparent" w:hint="cs"/>
          <w:b/>
          <w:bCs/>
          <w:sz w:val="26"/>
          <w:szCs w:val="26"/>
          <w:rtl/>
          <w:lang w:bidi="ar-EG"/>
        </w:rPr>
        <w:t xml:space="preserve"> استفاد</w:t>
      </w:r>
      <w:r>
        <w:rPr>
          <w:rFonts w:cs="Arabic Transparent" w:hint="cs"/>
          <w:b/>
          <w:bCs/>
          <w:sz w:val="26"/>
          <w:szCs w:val="26"/>
          <w:rtl/>
          <w:lang w:bidi="ar-EG"/>
        </w:rPr>
        <w:t xml:space="preserve"> الباحث</w:t>
      </w:r>
      <w:r w:rsidRPr="00E51198">
        <w:rPr>
          <w:rFonts w:cs="Arabic Transparent" w:hint="cs"/>
          <w:b/>
          <w:bCs/>
          <w:sz w:val="26"/>
          <w:szCs w:val="26"/>
          <w:rtl/>
          <w:lang w:bidi="ar-EG"/>
        </w:rPr>
        <w:t xml:space="preserve"> من الموقع الإلكتروني </w:t>
      </w:r>
      <w:r>
        <w:rPr>
          <w:rFonts w:cs="Arabic Transparent" w:hint="cs"/>
          <w:b/>
          <w:bCs/>
          <w:sz w:val="26"/>
          <w:szCs w:val="26"/>
          <w:rtl/>
          <w:lang w:bidi="ar-EG"/>
        </w:rPr>
        <w:t>لجامعة المنصور</w:t>
      </w:r>
      <w:r w:rsidRPr="00E51198">
        <w:rPr>
          <w:rFonts w:cs="Arabic Transparent" w:hint="cs"/>
          <w:b/>
          <w:bCs/>
          <w:sz w:val="26"/>
          <w:szCs w:val="26"/>
          <w:rtl/>
          <w:lang w:bidi="ar-EG"/>
        </w:rPr>
        <w:t xml:space="preserve"> والذي يوضح معلومات أبعد عن مشروع </w:t>
      </w:r>
      <w:r>
        <w:rPr>
          <w:rFonts w:cs="Arabic Transparent" w:hint="cs"/>
          <w:b/>
          <w:bCs/>
          <w:sz w:val="26"/>
          <w:szCs w:val="26"/>
          <w:rtl/>
          <w:lang w:bidi="ar-EG"/>
        </w:rPr>
        <w:t>المستودع الرقمي</w:t>
      </w:r>
      <w:r w:rsidRPr="00E51198">
        <w:rPr>
          <w:rFonts w:cs="Arabic Transparent" w:hint="cs"/>
          <w:b/>
          <w:bCs/>
          <w:sz w:val="26"/>
          <w:szCs w:val="26"/>
          <w:rtl/>
          <w:lang w:bidi="ar-EG"/>
        </w:rPr>
        <w:t>.</w:t>
      </w:r>
    </w:p>
    <w:p w:rsidR="00D345BB" w:rsidRPr="0098547E" w:rsidRDefault="00D345BB" w:rsidP="0010520F">
      <w:pPr>
        <w:pStyle w:val="a3"/>
        <w:numPr>
          <w:ilvl w:val="0"/>
          <w:numId w:val="16"/>
        </w:numPr>
        <w:spacing w:before="120" w:after="120" w:line="360" w:lineRule="auto"/>
        <w:contextualSpacing w:val="0"/>
        <w:jc w:val="lowKashida"/>
        <w:rPr>
          <w:rFonts w:cs="Arabic Transparent"/>
          <w:b/>
          <w:bCs/>
          <w:sz w:val="26"/>
          <w:szCs w:val="26"/>
          <w:lang w:bidi="ar-EG"/>
        </w:rPr>
      </w:pPr>
      <w:r>
        <w:rPr>
          <w:rFonts w:cs="Arabic Transparent" w:hint="cs"/>
          <w:b/>
          <w:bCs/>
          <w:sz w:val="26"/>
          <w:szCs w:val="26"/>
          <w:rtl/>
          <w:lang w:bidi="ar-EG"/>
        </w:rPr>
        <w:t>بعض مصادر الإنترنت المنشورة عن مستودع جامعة المنصورة.</w:t>
      </w:r>
    </w:p>
    <w:p w:rsidR="00D345BB" w:rsidRPr="00116FEF" w:rsidRDefault="00D345BB" w:rsidP="00D345BB">
      <w:pPr>
        <w:spacing w:before="120" w:after="120" w:line="360" w:lineRule="auto"/>
        <w:rPr>
          <w:rFonts w:asciiTheme="majorBidi" w:hAnsiTheme="majorBidi" w:cs="PT Bold Heading"/>
          <w:b/>
          <w:bCs/>
          <w:sz w:val="28"/>
          <w:szCs w:val="28"/>
        </w:rPr>
      </w:pPr>
      <w:r>
        <w:rPr>
          <w:rFonts w:asciiTheme="majorBidi" w:hAnsiTheme="majorBidi" w:cs="PT Bold Heading" w:hint="cs"/>
          <w:b/>
          <w:bCs/>
          <w:sz w:val="28"/>
          <w:szCs w:val="28"/>
          <w:rtl/>
        </w:rPr>
        <w:t>2/7.</w:t>
      </w:r>
      <w:r w:rsidRPr="00116FEF">
        <w:rPr>
          <w:rFonts w:asciiTheme="majorBidi" w:hAnsiTheme="majorBidi" w:cs="PT Bold Heading" w:hint="cs"/>
          <w:b/>
          <w:bCs/>
          <w:sz w:val="28"/>
          <w:szCs w:val="28"/>
          <w:rtl/>
        </w:rPr>
        <w:t>الدراسات السابقة</w:t>
      </w:r>
    </w:p>
    <w:p w:rsidR="00D345BB" w:rsidRDefault="00D345BB" w:rsidP="00D345BB">
      <w:pPr>
        <w:spacing w:before="120" w:after="120" w:line="360" w:lineRule="auto"/>
        <w:rPr>
          <w:rFonts w:asciiTheme="majorBidi" w:hAnsiTheme="majorBidi" w:cs="PT Bold Heading"/>
          <w:b/>
          <w:bCs/>
          <w:sz w:val="28"/>
          <w:szCs w:val="28"/>
          <w:rtl/>
        </w:rPr>
      </w:pPr>
      <w:r>
        <w:rPr>
          <w:rFonts w:asciiTheme="majorBidi" w:hAnsiTheme="majorBidi" w:cs="PT Bold Heading" w:hint="cs"/>
          <w:b/>
          <w:bCs/>
          <w:sz w:val="28"/>
          <w:szCs w:val="28"/>
          <w:rtl/>
        </w:rPr>
        <w:t xml:space="preserve">2/7/1. </w:t>
      </w:r>
      <w:proofErr w:type="gramStart"/>
      <w:r>
        <w:rPr>
          <w:rFonts w:asciiTheme="majorBidi" w:hAnsiTheme="majorBidi" w:cs="PT Bold Heading" w:hint="cs"/>
          <w:b/>
          <w:bCs/>
          <w:sz w:val="28"/>
          <w:szCs w:val="28"/>
          <w:rtl/>
        </w:rPr>
        <w:t>الدراسات</w:t>
      </w:r>
      <w:proofErr w:type="gramEnd"/>
      <w:r>
        <w:rPr>
          <w:rFonts w:asciiTheme="majorBidi" w:hAnsiTheme="majorBidi" w:cs="PT Bold Heading" w:hint="cs"/>
          <w:b/>
          <w:bCs/>
          <w:sz w:val="28"/>
          <w:szCs w:val="28"/>
          <w:rtl/>
        </w:rPr>
        <w:t xml:space="preserve"> العربية</w:t>
      </w:r>
    </w:p>
    <w:p w:rsidR="00D345BB" w:rsidRPr="0053032E" w:rsidRDefault="00D345BB" w:rsidP="00D345BB">
      <w:pPr>
        <w:spacing w:before="120" w:after="120" w:line="360" w:lineRule="auto"/>
        <w:ind w:left="8"/>
        <w:jc w:val="both"/>
        <w:rPr>
          <w:rFonts w:asciiTheme="majorBidi" w:hAnsiTheme="majorBidi" w:cs="Arabic Transparent"/>
          <w:b/>
          <w:bCs/>
          <w:sz w:val="26"/>
          <w:szCs w:val="26"/>
          <w:rtl/>
        </w:rPr>
      </w:pPr>
      <w:r>
        <w:rPr>
          <w:rFonts w:asciiTheme="majorBidi" w:hAnsiTheme="majorBidi" w:cs="Arabic Transparent" w:hint="cs"/>
          <w:b/>
          <w:bCs/>
          <w:sz w:val="26"/>
          <w:szCs w:val="26"/>
          <w:rtl/>
        </w:rPr>
        <w:lastRenderedPageBreak/>
        <w:t>بال</w:t>
      </w:r>
      <w:r w:rsidRPr="0053032E">
        <w:rPr>
          <w:rFonts w:asciiTheme="majorBidi" w:hAnsiTheme="majorBidi" w:cs="Arabic Transparent"/>
          <w:b/>
          <w:bCs/>
          <w:sz w:val="26"/>
          <w:szCs w:val="26"/>
          <w:rtl/>
        </w:rPr>
        <w:t>رغم أن هناك دراسات كثيرة تتناول</w:t>
      </w:r>
      <w:r>
        <w:rPr>
          <w:rFonts w:asciiTheme="majorBidi" w:hAnsiTheme="majorBidi" w:cs="Arabic Transparent" w:hint="cs"/>
          <w:b/>
          <w:bCs/>
          <w:sz w:val="26"/>
          <w:szCs w:val="26"/>
          <w:rtl/>
        </w:rPr>
        <w:t xml:space="preserve"> موضوع</w:t>
      </w:r>
      <w:r w:rsidRPr="0053032E">
        <w:rPr>
          <w:rFonts w:asciiTheme="majorBidi" w:hAnsiTheme="majorBidi" w:cs="Arabic Transparent"/>
          <w:b/>
          <w:bCs/>
          <w:sz w:val="26"/>
          <w:szCs w:val="26"/>
          <w:rtl/>
        </w:rPr>
        <w:t xml:space="preserve"> المستودعات الرقمية </w:t>
      </w:r>
      <w:r>
        <w:rPr>
          <w:rFonts w:asciiTheme="majorBidi" w:hAnsiTheme="majorBidi" w:cs="Arabic Transparent" w:hint="cs"/>
          <w:b/>
          <w:bCs/>
          <w:sz w:val="26"/>
          <w:szCs w:val="26"/>
          <w:rtl/>
        </w:rPr>
        <w:t>المؤسساتية سواء عربية أو أجنبية</w:t>
      </w:r>
      <w:r w:rsidRPr="0053032E">
        <w:rPr>
          <w:rFonts w:asciiTheme="majorBidi" w:hAnsiTheme="majorBidi" w:cs="Arabic Transparent"/>
          <w:b/>
          <w:bCs/>
          <w:sz w:val="26"/>
          <w:szCs w:val="26"/>
          <w:rtl/>
        </w:rPr>
        <w:t xml:space="preserve"> ، إلا أن هناك ندرة في الدراسات</w:t>
      </w:r>
      <w:r>
        <w:rPr>
          <w:rFonts w:asciiTheme="majorBidi" w:hAnsiTheme="majorBidi" w:cs="Arabic Transparent" w:hint="cs"/>
          <w:b/>
          <w:bCs/>
          <w:sz w:val="26"/>
          <w:szCs w:val="26"/>
          <w:rtl/>
        </w:rPr>
        <w:t xml:space="preserve"> العربية التي تتناول موضوع تسويق المستودعات الرقمية  في البيئة الأكاديمية وتحديات تسكينها بالمخرجات الفكرية لأعضاء هيئة التدريس</w:t>
      </w:r>
      <w:r w:rsidRPr="0053032E">
        <w:rPr>
          <w:rFonts w:asciiTheme="majorBidi" w:hAnsiTheme="majorBidi" w:cs="Arabic Transparent"/>
          <w:b/>
          <w:bCs/>
          <w:sz w:val="26"/>
          <w:szCs w:val="26"/>
          <w:rtl/>
        </w:rPr>
        <w:t xml:space="preserve"> </w:t>
      </w:r>
      <w:r>
        <w:rPr>
          <w:rFonts w:asciiTheme="majorBidi" w:hAnsiTheme="majorBidi" w:cs="Arabic Transparent" w:hint="cs"/>
          <w:b/>
          <w:bCs/>
          <w:sz w:val="26"/>
          <w:szCs w:val="26"/>
          <w:rtl/>
        </w:rPr>
        <w:t>، وبالتالي الدراسات العربية التالية تتناول موضوع الدراسة بشكل غير مباشر من خلال تناولها لمفاهيم التسويق أو المستودعات الرقمية بشكل عام :-</w:t>
      </w:r>
    </w:p>
    <w:p w:rsidR="00D345BB" w:rsidRDefault="00D345BB" w:rsidP="0010520F">
      <w:pPr>
        <w:pStyle w:val="a3"/>
        <w:numPr>
          <w:ilvl w:val="0"/>
          <w:numId w:val="13"/>
        </w:numPr>
        <w:spacing w:before="120" w:after="120" w:line="360" w:lineRule="auto"/>
        <w:ind w:hanging="357"/>
        <w:jc w:val="both"/>
        <w:rPr>
          <w:rFonts w:asciiTheme="majorBidi" w:hAnsiTheme="majorBidi" w:cs="Monotype Koufi"/>
          <w:b/>
          <w:bCs/>
          <w:sz w:val="26"/>
          <w:szCs w:val="26"/>
        </w:rPr>
      </w:pPr>
      <w:r w:rsidRPr="00186D2D">
        <w:rPr>
          <w:rFonts w:asciiTheme="majorBidi" w:hAnsiTheme="majorBidi" w:cs="Monotype Koufi"/>
          <w:b/>
          <w:bCs/>
          <w:sz w:val="26"/>
          <w:szCs w:val="26"/>
          <w:rtl/>
        </w:rPr>
        <w:t> </w:t>
      </w:r>
      <w:r w:rsidRPr="00186D2D">
        <w:rPr>
          <w:rFonts w:asciiTheme="majorBidi" w:hAnsiTheme="majorBidi" w:cs="Monotype Koufi" w:hint="cs"/>
          <w:b/>
          <w:bCs/>
          <w:sz w:val="26"/>
          <w:szCs w:val="26"/>
          <w:rtl/>
        </w:rPr>
        <w:t>أواز</w:t>
      </w:r>
      <w:r w:rsidRPr="00186D2D">
        <w:rPr>
          <w:rFonts w:asciiTheme="majorBidi" w:hAnsiTheme="majorBidi" w:cs="Monotype Koufi"/>
          <w:b/>
          <w:bCs/>
          <w:sz w:val="26"/>
          <w:szCs w:val="26"/>
          <w:rtl/>
        </w:rPr>
        <w:t xml:space="preserve"> </w:t>
      </w:r>
      <w:r w:rsidRPr="00186D2D">
        <w:rPr>
          <w:rFonts w:asciiTheme="majorBidi" w:hAnsiTheme="majorBidi" w:cs="Monotype Koufi" w:hint="cs"/>
          <w:b/>
          <w:bCs/>
          <w:sz w:val="26"/>
          <w:szCs w:val="26"/>
          <w:rtl/>
        </w:rPr>
        <w:t>حكمت</w:t>
      </w:r>
      <w:r w:rsidRPr="00186D2D">
        <w:rPr>
          <w:rFonts w:asciiTheme="majorBidi" w:hAnsiTheme="majorBidi" w:cs="Monotype Koufi"/>
          <w:b/>
          <w:bCs/>
          <w:sz w:val="26"/>
          <w:szCs w:val="26"/>
          <w:rtl/>
        </w:rPr>
        <w:t xml:space="preserve"> </w:t>
      </w:r>
      <w:r w:rsidRPr="00186D2D">
        <w:rPr>
          <w:rFonts w:asciiTheme="majorBidi" w:hAnsiTheme="majorBidi" w:cs="Monotype Koufi" w:hint="cs"/>
          <w:b/>
          <w:bCs/>
          <w:sz w:val="26"/>
          <w:szCs w:val="26"/>
          <w:rtl/>
        </w:rPr>
        <w:t>محمد</w:t>
      </w:r>
      <w:r w:rsidRPr="00186D2D">
        <w:rPr>
          <w:rFonts w:asciiTheme="majorBidi" w:hAnsiTheme="majorBidi" w:cs="Monotype Koufi"/>
          <w:b/>
          <w:bCs/>
          <w:sz w:val="26"/>
          <w:szCs w:val="26"/>
          <w:rtl/>
        </w:rPr>
        <w:t xml:space="preserve"> </w:t>
      </w:r>
      <w:proofErr w:type="gramStart"/>
      <w:r w:rsidRPr="00186D2D">
        <w:rPr>
          <w:rFonts w:asciiTheme="majorBidi" w:hAnsiTheme="majorBidi" w:cs="Monotype Koufi" w:hint="cs"/>
          <w:b/>
          <w:bCs/>
          <w:sz w:val="26"/>
          <w:szCs w:val="26"/>
          <w:rtl/>
        </w:rPr>
        <w:t>علي</w:t>
      </w:r>
      <w:r>
        <w:rPr>
          <w:rFonts w:asciiTheme="majorBidi" w:hAnsiTheme="majorBidi" w:cs="Monotype Koufi" w:hint="cs"/>
          <w:b/>
          <w:bCs/>
          <w:sz w:val="26"/>
          <w:szCs w:val="26"/>
          <w:rtl/>
        </w:rPr>
        <w:t xml:space="preserve"> .</w:t>
      </w:r>
      <w:proofErr w:type="gramEnd"/>
      <w:r>
        <w:rPr>
          <w:rFonts w:asciiTheme="majorBidi" w:hAnsiTheme="majorBidi" w:cs="Monotype Koufi" w:hint="cs"/>
          <w:b/>
          <w:bCs/>
          <w:sz w:val="26"/>
          <w:szCs w:val="26"/>
          <w:rtl/>
        </w:rPr>
        <w:t xml:space="preserve"> </w:t>
      </w:r>
      <w:r w:rsidRPr="00186D2D">
        <w:rPr>
          <w:rFonts w:asciiTheme="majorBidi" w:hAnsiTheme="majorBidi" w:cs="Monotype Koufi" w:hint="cs"/>
          <w:b/>
          <w:bCs/>
          <w:sz w:val="26"/>
          <w:szCs w:val="26"/>
          <w:rtl/>
        </w:rPr>
        <w:t>تسويق</w:t>
      </w:r>
      <w:r w:rsidRPr="00186D2D">
        <w:rPr>
          <w:rFonts w:asciiTheme="majorBidi" w:hAnsiTheme="majorBidi" w:cs="Monotype Koufi"/>
          <w:b/>
          <w:bCs/>
          <w:sz w:val="26"/>
          <w:szCs w:val="26"/>
          <w:rtl/>
        </w:rPr>
        <w:t xml:space="preserve"> </w:t>
      </w:r>
      <w:r w:rsidRPr="00186D2D">
        <w:rPr>
          <w:rFonts w:asciiTheme="majorBidi" w:hAnsiTheme="majorBidi" w:cs="Monotype Koufi" w:hint="cs"/>
          <w:b/>
          <w:bCs/>
          <w:sz w:val="26"/>
          <w:szCs w:val="26"/>
          <w:rtl/>
        </w:rPr>
        <w:t>الخدمات</w:t>
      </w:r>
      <w:r w:rsidRPr="00186D2D">
        <w:rPr>
          <w:rFonts w:asciiTheme="majorBidi" w:hAnsiTheme="majorBidi" w:cs="Monotype Koufi"/>
          <w:b/>
          <w:bCs/>
          <w:sz w:val="26"/>
          <w:szCs w:val="26"/>
          <w:rtl/>
        </w:rPr>
        <w:t xml:space="preserve"> </w:t>
      </w:r>
      <w:r w:rsidRPr="00186D2D">
        <w:rPr>
          <w:rFonts w:asciiTheme="majorBidi" w:hAnsiTheme="majorBidi" w:cs="Monotype Koufi" w:hint="cs"/>
          <w:b/>
          <w:bCs/>
          <w:sz w:val="26"/>
          <w:szCs w:val="26"/>
          <w:rtl/>
        </w:rPr>
        <w:t>المكتبية</w:t>
      </w:r>
      <w:r w:rsidRPr="00186D2D">
        <w:rPr>
          <w:rFonts w:asciiTheme="majorBidi" w:hAnsiTheme="majorBidi" w:cs="Monotype Koufi"/>
          <w:b/>
          <w:bCs/>
          <w:sz w:val="26"/>
          <w:szCs w:val="26"/>
          <w:rtl/>
        </w:rPr>
        <w:t xml:space="preserve"> </w:t>
      </w:r>
      <w:r w:rsidRPr="00186D2D">
        <w:rPr>
          <w:rFonts w:asciiTheme="majorBidi" w:hAnsiTheme="majorBidi" w:cs="Monotype Koufi" w:hint="cs"/>
          <w:b/>
          <w:bCs/>
          <w:sz w:val="26"/>
          <w:szCs w:val="26"/>
          <w:rtl/>
        </w:rPr>
        <w:t>وخدمات</w:t>
      </w:r>
      <w:r w:rsidRPr="00186D2D">
        <w:rPr>
          <w:rFonts w:asciiTheme="majorBidi" w:hAnsiTheme="majorBidi" w:cs="Monotype Koufi"/>
          <w:b/>
          <w:bCs/>
          <w:sz w:val="26"/>
          <w:szCs w:val="26"/>
          <w:rtl/>
        </w:rPr>
        <w:t xml:space="preserve"> </w:t>
      </w:r>
      <w:r w:rsidRPr="00186D2D">
        <w:rPr>
          <w:rFonts w:asciiTheme="majorBidi" w:hAnsiTheme="majorBidi" w:cs="Monotype Koufi" w:hint="cs"/>
          <w:b/>
          <w:bCs/>
          <w:sz w:val="26"/>
          <w:szCs w:val="26"/>
          <w:rtl/>
        </w:rPr>
        <w:t>المعلومات</w:t>
      </w:r>
      <w:r w:rsidRPr="00186D2D">
        <w:rPr>
          <w:rFonts w:asciiTheme="majorBidi" w:hAnsiTheme="majorBidi" w:cs="Monotype Koufi"/>
          <w:b/>
          <w:bCs/>
          <w:sz w:val="26"/>
          <w:szCs w:val="26"/>
          <w:rtl/>
        </w:rPr>
        <w:t xml:space="preserve"> </w:t>
      </w:r>
      <w:r w:rsidRPr="00186D2D">
        <w:rPr>
          <w:rFonts w:asciiTheme="majorBidi" w:hAnsiTheme="majorBidi" w:cs="Monotype Koufi" w:hint="cs"/>
          <w:b/>
          <w:bCs/>
          <w:sz w:val="26"/>
          <w:szCs w:val="26"/>
          <w:rtl/>
        </w:rPr>
        <w:t>في</w:t>
      </w:r>
      <w:r w:rsidRPr="00186D2D">
        <w:rPr>
          <w:rFonts w:asciiTheme="majorBidi" w:hAnsiTheme="majorBidi" w:cs="Monotype Koufi"/>
          <w:b/>
          <w:bCs/>
          <w:sz w:val="26"/>
          <w:szCs w:val="26"/>
          <w:rtl/>
        </w:rPr>
        <w:t xml:space="preserve"> </w:t>
      </w:r>
      <w:r w:rsidRPr="00186D2D">
        <w:rPr>
          <w:rFonts w:asciiTheme="majorBidi" w:hAnsiTheme="majorBidi" w:cs="Monotype Koufi" w:hint="cs"/>
          <w:b/>
          <w:bCs/>
          <w:sz w:val="26"/>
          <w:szCs w:val="26"/>
          <w:rtl/>
        </w:rPr>
        <w:t>المكتبات</w:t>
      </w:r>
      <w:r w:rsidRPr="00186D2D">
        <w:rPr>
          <w:rFonts w:asciiTheme="majorBidi" w:hAnsiTheme="majorBidi" w:cs="Monotype Koufi"/>
          <w:b/>
          <w:bCs/>
          <w:sz w:val="26"/>
          <w:szCs w:val="26"/>
          <w:rtl/>
        </w:rPr>
        <w:t xml:space="preserve"> </w:t>
      </w:r>
      <w:r w:rsidRPr="00186D2D">
        <w:rPr>
          <w:rFonts w:asciiTheme="majorBidi" w:hAnsiTheme="majorBidi" w:cs="Monotype Koufi" w:hint="cs"/>
          <w:b/>
          <w:bCs/>
          <w:sz w:val="26"/>
          <w:szCs w:val="26"/>
          <w:rtl/>
        </w:rPr>
        <w:t>ومراكز</w:t>
      </w:r>
      <w:r w:rsidRPr="00186D2D">
        <w:rPr>
          <w:rFonts w:asciiTheme="majorBidi" w:hAnsiTheme="majorBidi" w:cs="Monotype Koufi"/>
          <w:b/>
          <w:bCs/>
          <w:sz w:val="26"/>
          <w:szCs w:val="26"/>
          <w:rtl/>
        </w:rPr>
        <w:t xml:space="preserve"> </w:t>
      </w:r>
      <w:r w:rsidRPr="00186D2D">
        <w:rPr>
          <w:rFonts w:asciiTheme="majorBidi" w:hAnsiTheme="majorBidi" w:cs="Monotype Koufi" w:hint="cs"/>
          <w:b/>
          <w:bCs/>
          <w:sz w:val="26"/>
          <w:szCs w:val="26"/>
          <w:rtl/>
        </w:rPr>
        <w:t>المعلومات</w:t>
      </w:r>
      <w:r>
        <w:rPr>
          <w:rFonts w:asciiTheme="majorBidi" w:hAnsiTheme="majorBidi" w:cs="Monotype Koufi" w:hint="cs"/>
          <w:b/>
          <w:bCs/>
          <w:sz w:val="26"/>
          <w:szCs w:val="26"/>
          <w:rtl/>
        </w:rPr>
        <w:t>(</w:t>
      </w:r>
      <w:r>
        <w:rPr>
          <w:rStyle w:val="ab"/>
          <w:rFonts w:asciiTheme="majorBidi" w:hAnsiTheme="majorBidi" w:cs="Monotype Koufi"/>
          <w:b/>
          <w:bCs/>
          <w:sz w:val="26"/>
          <w:szCs w:val="26"/>
          <w:rtl/>
        </w:rPr>
        <w:footnoteReference w:id="10"/>
      </w:r>
      <w:r>
        <w:rPr>
          <w:rFonts w:asciiTheme="majorBidi" w:hAnsiTheme="majorBidi" w:cs="Monotype Koufi" w:hint="cs"/>
          <w:b/>
          <w:bCs/>
          <w:sz w:val="26"/>
          <w:szCs w:val="26"/>
          <w:rtl/>
        </w:rPr>
        <w:t>).</w:t>
      </w:r>
    </w:p>
    <w:p w:rsidR="00D345BB" w:rsidRDefault="00D345BB" w:rsidP="0010520F">
      <w:pPr>
        <w:pStyle w:val="a3"/>
        <w:numPr>
          <w:ilvl w:val="0"/>
          <w:numId w:val="14"/>
        </w:numPr>
        <w:spacing w:before="120" w:after="120" w:line="360" w:lineRule="auto"/>
        <w:ind w:left="368" w:hanging="357"/>
        <w:jc w:val="both"/>
        <w:rPr>
          <w:rFonts w:asciiTheme="majorBidi" w:hAnsiTheme="majorBidi" w:cs="Arabic Transparent"/>
          <w:b/>
          <w:bCs/>
          <w:sz w:val="26"/>
          <w:szCs w:val="26"/>
        </w:rPr>
      </w:pPr>
      <w:r w:rsidRPr="0058495F">
        <w:rPr>
          <w:rFonts w:asciiTheme="majorBidi" w:hAnsiTheme="majorBidi" w:cs="Arabic Transparent" w:hint="cs"/>
          <w:b/>
          <w:bCs/>
          <w:sz w:val="26"/>
          <w:szCs w:val="26"/>
          <w:rtl/>
        </w:rPr>
        <w:t xml:space="preserve">وهى دراسة نظرية </w:t>
      </w:r>
      <w:r>
        <w:rPr>
          <w:rFonts w:asciiTheme="majorBidi" w:hAnsiTheme="majorBidi" w:cs="Arabic Transparent" w:hint="cs"/>
          <w:b/>
          <w:bCs/>
          <w:sz w:val="26"/>
          <w:szCs w:val="26"/>
          <w:rtl/>
        </w:rPr>
        <w:t xml:space="preserve">تتناول موضوع تسويق خدمات المكتبات ومراكز المعلومات ، من حيث مفهوم وأهمية التسويق في قطاع المكتبات ، وأشكال التسويق ودراسة احتياجات المستخدمين ، وطبيعة ما يمكن تسويقه في قطاع المكتبات ، وعرض لبعض مؤسسات المعلومات التجارية التي تقوم بتسويق خدماتها للمستخدمين. </w:t>
      </w:r>
    </w:p>
    <w:p w:rsidR="00D345BB" w:rsidRDefault="00D345BB" w:rsidP="0010520F">
      <w:pPr>
        <w:pStyle w:val="a3"/>
        <w:numPr>
          <w:ilvl w:val="0"/>
          <w:numId w:val="13"/>
        </w:numPr>
        <w:spacing w:before="120" w:after="120" w:line="360" w:lineRule="auto"/>
        <w:ind w:hanging="357"/>
        <w:jc w:val="both"/>
        <w:rPr>
          <w:rFonts w:asciiTheme="majorBidi" w:hAnsiTheme="majorBidi" w:cs="Monotype Koufi"/>
          <w:b/>
          <w:bCs/>
          <w:sz w:val="26"/>
          <w:szCs w:val="26"/>
        </w:rPr>
      </w:pPr>
      <w:r w:rsidRPr="0058495F">
        <w:rPr>
          <w:rFonts w:asciiTheme="majorBidi" w:hAnsiTheme="majorBidi" w:cs="Monotype Koufi" w:hint="cs"/>
          <w:b/>
          <w:bCs/>
          <w:sz w:val="26"/>
          <w:szCs w:val="26"/>
          <w:rtl/>
        </w:rPr>
        <w:t>طلال</w:t>
      </w:r>
      <w:r w:rsidRPr="0058495F">
        <w:rPr>
          <w:rFonts w:asciiTheme="majorBidi" w:hAnsiTheme="majorBidi" w:cs="Monotype Koufi"/>
          <w:b/>
          <w:bCs/>
          <w:sz w:val="26"/>
          <w:szCs w:val="26"/>
          <w:rtl/>
        </w:rPr>
        <w:t xml:space="preserve"> </w:t>
      </w:r>
      <w:r w:rsidRPr="0058495F">
        <w:rPr>
          <w:rFonts w:asciiTheme="majorBidi" w:hAnsiTheme="majorBidi" w:cs="Monotype Koufi" w:hint="cs"/>
          <w:b/>
          <w:bCs/>
          <w:sz w:val="26"/>
          <w:szCs w:val="26"/>
          <w:rtl/>
        </w:rPr>
        <w:t>ناظم</w:t>
      </w:r>
      <w:r>
        <w:rPr>
          <w:rFonts w:asciiTheme="majorBidi" w:hAnsiTheme="majorBidi" w:cs="Monotype Koufi" w:hint="cs"/>
          <w:b/>
          <w:bCs/>
          <w:sz w:val="26"/>
          <w:szCs w:val="26"/>
          <w:rtl/>
        </w:rPr>
        <w:t xml:space="preserve"> . </w:t>
      </w:r>
      <w:r w:rsidRPr="0058495F">
        <w:rPr>
          <w:rFonts w:asciiTheme="majorBidi" w:hAnsiTheme="majorBidi" w:cs="Monotype Koufi" w:hint="cs"/>
          <w:b/>
          <w:bCs/>
          <w:sz w:val="26"/>
          <w:szCs w:val="26"/>
          <w:rtl/>
        </w:rPr>
        <w:t>استثمار</w:t>
      </w:r>
      <w:r w:rsidRPr="0058495F">
        <w:rPr>
          <w:rFonts w:asciiTheme="majorBidi" w:hAnsiTheme="majorBidi" w:cs="Monotype Koufi"/>
          <w:b/>
          <w:bCs/>
          <w:sz w:val="26"/>
          <w:szCs w:val="26"/>
          <w:rtl/>
        </w:rPr>
        <w:t xml:space="preserve"> </w:t>
      </w:r>
      <w:r w:rsidRPr="0058495F">
        <w:rPr>
          <w:rFonts w:asciiTheme="majorBidi" w:hAnsiTheme="majorBidi" w:cs="Monotype Koufi" w:hint="cs"/>
          <w:b/>
          <w:bCs/>
          <w:sz w:val="26"/>
          <w:szCs w:val="26"/>
          <w:rtl/>
        </w:rPr>
        <w:t>تطبيقات</w:t>
      </w:r>
      <w:r w:rsidRPr="0058495F">
        <w:rPr>
          <w:rFonts w:asciiTheme="majorBidi" w:hAnsiTheme="majorBidi" w:cs="Monotype Koufi"/>
          <w:b/>
          <w:bCs/>
          <w:sz w:val="26"/>
          <w:szCs w:val="26"/>
          <w:rtl/>
        </w:rPr>
        <w:t xml:space="preserve"> (</w:t>
      </w:r>
      <w:r w:rsidRPr="0058495F">
        <w:rPr>
          <w:rFonts w:asciiTheme="majorBidi" w:hAnsiTheme="majorBidi" w:cs="Monotype Koufi" w:hint="cs"/>
          <w:b/>
          <w:bCs/>
          <w:sz w:val="26"/>
          <w:szCs w:val="26"/>
          <w:rtl/>
        </w:rPr>
        <w:t>الويب</w:t>
      </w:r>
      <w:r w:rsidRPr="0058495F">
        <w:rPr>
          <w:rFonts w:asciiTheme="majorBidi" w:hAnsiTheme="majorBidi" w:cs="Monotype Koufi"/>
          <w:b/>
          <w:bCs/>
          <w:sz w:val="26"/>
          <w:szCs w:val="26"/>
          <w:rtl/>
        </w:rPr>
        <w:t xml:space="preserve">2 ) </w:t>
      </w:r>
      <w:r w:rsidRPr="0058495F">
        <w:rPr>
          <w:rFonts w:asciiTheme="majorBidi" w:hAnsiTheme="majorBidi" w:cs="Monotype Koufi" w:hint="cs"/>
          <w:b/>
          <w:bCs/>
          <w:sz w:val="26"/>
          <w:szCs w:val="26"/>
          <w:rtl/>
        </w:rPr>
        <w:t>في</w:t>
      </w:r>
      <w:r w:rsidRPr="0058495F">
        <w:rPr>
          <w:rFonts w:asciiTheme="majorBidi" w:hAnsiTheme="majorBidi" w:cs="Monotype Koufi"/>
          <w:b/>
          <w:bCs/>
          <w:sz w:val="26"/>
          <w:szCs w:val="26"/>
          <w:rtl/>
        </w:rPr>
        <w:t xml:space="preserve"> </w:t>
      </w:r>
      <w:r w:rsidRPr="0058495F">
        <w:rPr>
          <w:rFonts w:asciiTheme="majorBidi" w:hAnsiTheme="majorBidi" w:cs="Monotype Koufi" w:hint="cs"/>
          <w:b/>
          <w:bCs/>
          <w:sz w:val="26"/>
          <w:szCs w:val="26"/>
          <w:rtl/>
        </w:rPr>
        <w:t>مجال</w:t>
      </w:r>
      <w:r w:rsidRPr="0058495F">
        <w:rPr>
          <w:rFonts w:asciiTheme="majorBidi" w:hAnsiTheme="majorBidi" w:cs="Monotype Koufi"/>
          <w:b/>
          <w:bCs/>
          <w:sz w:val="26"/>
          <w:szCs w:val="26"/>
          <w:rtl/>
        </w:rPr>
        <w:t xml:space="preserve"> </w:t>
      </w:r>
      <w:r w:rsidRPr="0058495F">
        <w:rPr>
          <w:rFonts w:asciiTheme="majorBidi" w:hAnsiTheme="majorBidi" w:cs="Monotype Koufi" w:hint="cs"/>
          <w:b/>
          <w:bCs/>
          <w:sz w:val="26"/>
          <w:szCs w:val="26"/>
          <w:rtl/>
        </w:rPr>
        <w:t>تسويق</w:t>
      </w:r>
      <w:r w:rsidRPr="0058495F">
        <w:rPr>
          <w:rFonts w:asciiTheme="majorBidi" w:hAnsiTheme="majorBidi" w:cs="Monotype Koufi"/>
          <w:b/>
          <w:bCs/>
          <w:sz w:val="26"/>
          <w:szCs w:val="26"/>
          <w:rtl/>
        </w:rPr>
        <w:t xml:space="preserve"> </w:t>
      </w:r>
      <w:r w:rsidRPr="0058495F">
        <w:rPr>
          <w:rFonts w:asciiTheme="majorBidi" w:hAnsiTheme="majorBidi" w:cs="Monotype Koufi" w:hint="cs"/>
          <w:b/>
          <w:bCs/>
          <w:sz w:val="26"/>
          <w:szCs w:val="26"/>
          <w:rtl/>
        </w:rPr>
        <w:t>خدمات</w:t>
      </w:r>
      <w:r w:rsidRPr="0058495F">
        <w:rPr>
          <w:rFonts w:asciiTheme="majorBidi" w:hAnsiTheme="majorBidi" w:cs="Monotype Koufi"/>
          <w:b/>
          <w:bCs/>
          <w:sz w:val="26"/>
          <w:szCs w:val="26"/>
          <w:rtl/>
        </w:rPr>
        <w:t xml:space="preserve"> </w:t>
      </w:r>
      <w:r w:rsidRPr="0058495F">
        <w:rPr>
          <w:rFonts w:asciiTheme="majorBidi" w:hAnsiTheme="majorBidi" w:cs="Monotype Koufi" w:hint="cs"/>
          <w:b/>
          <w:bCs/>
          <w:sz w:val="26"/>
          <w:szCs w:val="26"/>
          <w:rtl/>
        </w:rPr>
        <w:t>المعلومات</w:t>
      </w:r>
      <w:r w:rsidRPr="0058495F">
        <w:rPr>
          <w:rFonts w:asciiTheme="majorBidi" w:hAnsiTheme="majorBidi" w:cs="Monotype Koufi"/>
          <w:b/>
          <w:bCs/>
          <w:sz w:val="26"/>
          <w:szCs w:val="26"/>
          <w:rtl/>
        </w:rPr>
        <w:t xml:space="preserve"> </w:t>
      </w:r>
      <w:r w:rsidRPr="0058495F">
        <w:rPr>
          <w:rFonts w:asciiTheme="majorBidi" w:hAnsiTheme="majorBidi" w:cs="Monotype Koufi" w:hint="cs"/>
          <w:b/>
          <w:bCs/>
          <w:sz w:val="26"/>
          <w:szCs w:val="26"/>
          <w:rtl/>
        </w:rPr>
        <w:t>في</w:t>
      </w:r>
      <w:r w:rsidRPr="0058495F">
        <w:rPr>
          <w:rFonts w:asciiTheme="majorBidi" w:hAnsiTheme="majorBidi" w:cs="Monotype Koufi"/>
          <w:b/>
          <w:bCs/>
          <w:sz w:val="26"/>
          <w:szCs w:val="26"/>
          <w:rtl/>
        </w:rPr>
        <w:t xml:space="preserve"> </w:t>
      </w:r>
      <w:r w:rsidRPr="0058495F">
        <w:rPr>
          <w:rFonts w:asciiTheme="majorBidi" w:hAnsiTheme="majorBidi" w:cs="Monotype Koufi" w:hint="cs"/>
          <w:b/>
          <w:bCs/>
          <w:sz w:val="26"/>
          <w:szCs w:val="26"/>
          <w:rtl/>
        </w:rPr>
        <w:t>المكتبات</w:t>
      </w:r>
      <w:r w:rsidRPr="0058495F">
        <w:rPr>
          <w:rFonts w:asciiTheme="majorBidi" w:hAnsiTheme="majorBidi" w:cs="Monotype Koufi"/>
          <w:b/>
          <w:bCs/>
          <w:sz w:val="26"/>
          <w:szCs w:val="26"/>
          <w:rtl/>
        </w:rPr>
        <w:t xml:space="preserve"> </w:t>
      </w:r>
      <w:r w:rsidRPr="0058495F">
        <w:rPr>
          <w:rFonts w:asciiTheme="majorBidi" w:hAnsiTheme="majorBidi" w:cs="Monotype Koufi" w:hint="cs"/>
          <w:b/>
          <w:bCs/>
          <w:sz w:val="26"/>
          <w:szCs w:val="26"/>
          <w:rtl/>
        </w:rPr>
        <w:t>الجامعية</w:t>
      </w:r>
      <w:r w:rsidRPr="0058495F">
        <w:rPr>
          <w:rFonts w:asciiTheme="majorBidi" w:hAnsiTheme="majorBidi" w:cs="Monotype Koufi"/>
          <w:b/>
          <w:bCs/>
          <w:sz w:val="26"/>
          <w:szCs w:val="26"/>
          <w:rtl/>
        </w:rPr>
        <w:t xml:space="preserve"> </w:t>
      </w:r>
      <w:r w:rsidRPr="0058495F">
        <w:rPr>
          <w:rFonts w:asciiTheme="majorBidi" w:hAnsiTheme="majorBidi" w:cs="Monotype Koufi" w:hint="cs"/>
          <w:b/>
          <w:bCs/>
          <w:sz w:val="26"/>
          <w:szCs w:val="26"/>
          <w:rtl/>
        </w:rPr>
        <w:t>العراقية</w:t>
      </w:r>
      <w:r>
        <w:rPr>
          <w:rFonts w:asciiTheme="majorBidi" w:hAnsiTheme="majorBidi" w:cs="Monotype Koufi" w:hint="cs"/>
          <w:b/>
          <w:bCs/>
          <w:sz w:val="26"/>
          <w:szCs w:val="26"/>
          <w:rtl/>
        </w:rPr>
        <w:t>(</w:t>
      </w:r>
      <w:r>
        <w:rPr>
          <w:rStyle w:val="ab"/>
          <w:rFonts w:asciiTheme="majorBidi" w:hAnsiTheme="majorBidi" w:cs="Monotype Koufi"/>
          <w:b/>
          <w:bCs/>
          <w:sz w:val="26"/>
          <w:szCs w:val="26"/>
          <w:rtl/>
        </w:rPr>
        <w:footnoteReference w:id="11"/>
      </w:r>
      <w:r>
        <w:rPr>
          <w:rFonts w:asciiTheme="majorBidi" w:hAnsiTheme="majorBidi" w:cs="Monotype Koufi" w:hint="cs"/>
          <w:b/>
          <w:bCs/>
          <w:sz w:val="26"/>
          <w:szCs w:val="26"/>
          <w:rtl/>
        </w:rPr>
        <w:t>).</w:t>
      </w:r>
    </w:p>
    <w:p w:rsidR="00D345BB" w:rsidRPr="0058495F" w:rsidRDefault="00D345BB" w:rsidP="0010520F">
      <w:pPr>
        <w:pStyle w:val="a3"/>
        <w:numPr>
          <w:ilvl w:val="0"/>
          <w:numId w:val="14"/>
        </w:numPr>
        <w:spacing w:before="120" w:after="120" w:line="360" w:lineRule="auto"/>
        <w:ind w:left="368" w:hanging="357"/>
        <w:jc w:val="both"/>
        <w:rPr>
          <w:rFonts w:asciiTheme="majorBidi" w:hAnsiTheme="majorBidi" w:cs="Monotype Koufi"/>
          <w:b/>
          <w:bCs/>
          <w:sz w:val="26"/>
          <w:szCs w:val="26"/>
        </w:rPr>
      </w:pPr>
      <w:r w:rsidRPr="0058495F">
        <w:rPr>
          <w:rFonts w:asciiTheme="majorBidi" w:hAnsiTheme="majorBidi" w:cs="Arabic Transparent" w:hint="cs"/>
          <w:b/>
          <w:bCs/>
          <w:sz w:val="26"/>
          <w:szCs w:val="26"/>
          <w:rtl/>
        </w:rPr>
        <w:t>يهدف</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البحث</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إلى</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وضع</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تصورات</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عملية</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للأنشطة</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التسويقية</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التي</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يمكن</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تنفيذها</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من</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خلال</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استثمار</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تطبيقات</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الويب</w:t>
      </w:r>
      <w:r w:rsidRPr="0058495F">
        <w:rPr>
          <w:rFonts w:asciiTheme="majorBidi" w:hAnsiTheme="majorBidi" w:cs="Arabic Transparent"/>
          <w:b/>
          <w:bCs/>
          <w:sz w:val="26"/>
          <w:szCs w:val="26"/>
          <w:rtl/>
        </w:rPr>
        <w:t xml:space="preserve"> </w:t>
      </w:r>
      <w:r>
        <w:rPr>
          <w:rFonts w:asciiTheme="majorBidi" w:hAnsiTheme="majorBidi" w:cs="Arabic Transparent" w:hint="cs"/>
          <w:b/>
          <w:bCs/>
          <w:sz w:val="26"/>
          <w:szCs w:val="26"/>
          <w:rtl/>
        </w:rPr>
        <w:t>2.0</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من</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خلال</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تطبيق</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أنشطة</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تسويقية</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فعلية</w:t>
      </w:r>
      <w:r>
        <w:rPr>
          <w:rFonts w:asciiTheme="majorBidi" w:hAnsiTheme="majorBidi" w:cs="Arabic Transparent" w:hint="cs"/>
          <w:b/>
          <w:bCs/>
          <w:sz w:val="26"/>
          <w:szCs w:val="26"/>
          <w:rtl/>
        </w:rPr>
        <w:t xml:space="preserve"> </w:t>
      </w:r>
      <w:r w:rsidRPr="0058495F">
        <w:rPr>
          <w:rFonts w:asciiTheme="majorBidi" w:hAnsiTheme="majorBidi" w:cs="Arabic Transparent" w:hint="cs"/>
          <w:b/>
          <w:bCs/>
          <w:sz w:val="26"/>
          <w:szCs w:val="26"/>
          <w:rtl/>
        </w:rPr>
        <w:t>بالاعتماد</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على</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تلك</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التطبيقات،</w:t>
      </w:r>
      <w:r>
        <w:rPr>
          <w:rFonts w:asciiTheme="majorBidi" w:hAnsiTheme="majorBidi" w:cs="Arabic Transparent" w:hint="cs"/>
          <w:b/>
          <w:bCs/>
          <w:sz w:val="26"/>
          <w:szCs w:val="26"/>
          <w:rtl/>
        </w:rPr>
        <w:t xml:space="preserve"> ،</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ولقد</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اختبر</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البحث</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ثلاث</w:t>
      </w:r>
      <w:r>
        <w:rPr>
          <w:rFonts w:asciiTheme="majorBidi" w:hAnsiTheme="majorBidi" w:cs="Arabic Transparent" w:hint="cs"/>
          <w:b/>
          <w:bCs/>
          <w:sz w:val="26"/>
          <w:szCs w:val="26"/>
          <w:rtl/>
        </w:rPr>
        <w:t>ة</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من</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تطبيقات</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الويب</w:t>
      </w:r>
      <w:r w:rsidRPr="0058495F">
        <w:rPr>
          <w:rFonts w:asciiTheme="majorBidi" w:hAnsiTheme="majorBidi" w:cs="Arabic Transparent"/>
          <w:b/>
          <w:bCs/>
          <w:sz w:val="26"/>
          <w:szCs w:val="26"/>
          <w:rtl/>
        </w:rPr>
        <w:t xml:space="preserve"> </w:t>
      </w:r>
      <w:r>
        <w:rPr>
          <w:rFonts w:asciiTheme="majorBidi" w:hAnsiTheme="majorBidi" w:cs="Arabic Transparent" w:hint="cs"/>
          <w:b/>
          <w:bCs/>
          <w:sz w:val="26"/>
          <w:szCs w:val="26"/>
          <w:rtl/>
        </w:rPr>
        <w:t>2.0</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وهي</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نظم</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إدارة</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المحتوى</w:t>
      </w:r>
      <w:r>
        <w:rPr>
          <w:rFonts w:asciiTheme="majorBidi" w:hAnsiTheme="majorBidi" w:cs="Arabic Transparent" w:hint="cs"/>
          <w:b/>
          <w:bCs/>
          <w:sz w:val="26"/>
          <w:szCs w:val="26"/>
          <w:rtl/>
        </w:rPr>
        <w:t xml:space="preserve"> </w:t>
      </w:r>
      <w:r w:rsidRPr="0058495F">
        <w:rPr>
          <w:rFonts w:asciiTheme="majorBidi" w:hAnsiTheme="majorBidi" w:cs="Arabic Transparent" w:hint="cs"/>
          <w:b/>
          <w:bCs/>
          <w:sz w:val="26"/>
          <w:szCs w:val="26"/>
          <w:rtl/>
        </w:rPr>
        <w:t>وشبكات</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التواصل</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الاجتماعي</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وموقع</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اليوتيوب</w:t>
      </w:r>
      <w:r>
        <w:rPr>
          <w:rFonts w:asciiTheme="majorBidi" w:hAnsiTheme="majorBidi" w:cs="Arabic Transparent" w:hint="cs"/>
          <w:b/>
          <w:bCs/>
          <w:sz w:val="26"/>
          <w:szCs w:val="26"/>
          <w:rtl/>
        </w:rPr>
        <w:t xml:space="preserve"> ،</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واثبت</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فعالية</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هذه</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التطبيقات</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في</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إنشاء</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بيئة</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تسويقية</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منخفضة</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ال</w:t>
      </w:r>
      <w:r>
        <w:rPr>
          <w:rFonts w:asciiTheme="majorBidi" w:hAnsiTheme="majorBidi" w:cs="Arabic Transparent" w:hint="cs"/>
          <w:b/>
          <w:bCs/>
          <w:sz w:val="26"/>
          <w:szCs w:val="26"/>
          <w:rtl/>
        </w:rPr>
        <w:t>ت</w:t>
      </w:r>
      <w:r w:rsidRPr="0058495F">
        <w:rPr>
          <w:rFonts w:asciiTheme="majorBidi" w:hAnsiTheme="majorBidi" w:cs="Arabic Transparent" w:hint="cs"/>
          <w:b/>
          <w:bCs/>
          <w:sz w:val="26"/>
          <w:szCs w:val="26"/>
          <w:rtl/>
        </w:rPr>
        <w:t>كلفة</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يمكن</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توظيفها</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لتحقيق</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أهداف</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المكتبات</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الجامعية</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العراقية</w:t>
      </w:r>
      <w:r w:rsidRPr="0058495F">
        <w:rPr>
          <w:rFonts w:asciiTheme="majorBidi" w:hAnsiTheme="majorBidi" w:cs="Arabic Transparent"/>
          <w:b/>
          <w:bCs/>
          <w:sz w:val="26"/>
          <w:szCs w:val="26"/>
          <w:rtl/>
        </w:rPr>
        <w:t xml:space="preserve"> </w:t>
      </w:r>
      <w:r w:rsidRPr="0058495F">
        <w:rPr>
          <w:rFonts w:asciiTheme="majorBidi" w:hAnsiTheme="majorBidi" w:cs="Arabic Transparent" w:hint="cs"/>
          <w:b/>
          <w:bCs/>
          <w:sz w:val="26"/>
          <w:szCs w:val="26"/>
          <w:rtl/>
        </w:rPr>
        <w:t>مستقبلا</w:t>
      </w:r>
      <w:r>
        <w:rPr>
          <w:rFonts w:asciiTheme="majorBidi" w:hAnsiTheme="majorBidi" w:cs="Monotype Koufi" w:hint="cs"/>
          <w:b/>
          <w:bCs/>
          <w:sz w:val="26"/>
          <w:szCs w:val="26"/>
          <w:rtl/>
        </w:rPr>
        <w:t>ً</w:t>
      </w:r>
      <w:r w:rsidRPr="0058495F">
        <w:rPr>
          <w:rFonts w:asciiTheme="majorBidi" w:hAnsiTheme="majorBidi" w:cs="Monotype Koufi"/>
          <w:b/>
          <w:bCs/>
          <w:sz w:val="26"/>
          <w:szCs w:val="26"/>
          <w:rtl/>
        </w:rPr>
        <w:t>.</w:t>
      </w:r>
      <w:r>
        <w:rPr>
          <w:rFonts w:asciiTheme="majorBidi" w:hAnsiTheme="majorBidi" w:cs="Monotype Koufi" w:hint="cs"/>
          <w:b/>
          <w:bCs/>
          <w:sz w:val="26"/>
          <w:szCs w:val="26"/>
          <w:rtl/>
        </w:rPr>
        <w:t>.</w:t>
      </w:r>
    </w:p>
    <w:p w:rsidR="00D345BB" w:rsidRDefault="00D345BB" w:rsidP="0010520F">
      <w:pPr>
        <w:pStyle w:val="a3"/>
        <w:numPr>
          <w:ilvl w:val="0"/>
          <w:numId w:val="13"/>
        </w:numPr>
        <w:spacing w:before="120" w:after="120" w:line="360" w:lineRule="auto"/>
        <w:ind w:hanging="357"/>
        <w:jc w:val="both"/>
        <w:rPr>
          <w:rFonts w:asciiTheme="majorBidi" w:hAnsiTheme="majorBidi" w:cs="Monotype Koufi"/>
          <w:b/>
          <w:bCs/>
          <w:sz w:val="26"/>
          <w:szCs w:val="26"/>
        </w:rPr>
      </w:pPr>
      <w:r w:rsidRPr="0013782F">
        <w:rPr>
          <w:rFonts w:asciiTheme="majorBidi" w:hAnsiTheme="majorBidi" w:cs="Monotype Koufi" w:hint="cs"/>
          <w:b/>
          <w:bCs/>
          <w:sz w:val="26"/>
          <w:szCs w:val="26"/>
          <w:rtl/>
        </w:rPr>
        <w:t>بله</w:t>
      </w:r>
      <w:r w:rsidRPr="0013782F">
        <w:rPr>
          <w:rFonts w:asciiTheme="majorBidi" w:hAnsiTheme="majorBidi" w:cs="Monotype Koufi"/>
          <w:b/>
          <w:bCs/>
          <w:sz w:val="26"/>
          <w:szCs w:val="26"/>
        </w:rPr>
        <w:t xml:space="preserve"> </w:t>
      </w:r>
      <w:r w:rsidRPr="0013782F">
        <w:rPr>
          <w:rFonts w:asciiTheme="majorBidi" w:hAnsiTheme="majorBidi" w:cs="Monotype Koufi" w:hint="cs"/>
          <w:b/>
          <w:bCs/>
          <w:sz w:val="26"/>
          <w:szCs w:val="26"/>
          <w:rtl/>
        </w:rPr>
        <w:t>احمد</w:t>
      </w:r>
      <w:r w:rsidRPr="0013782F">
        <w:rPr>
          <w:rFonts w:asciiTheme="majorBidi" w:hAnsiTheme="majorBidi" w:cs="Monotype Koufi"/>
          <w:b/>
          <w:bCs/>
          <w:sz w:val="26"/>
          <w:szCs w:val="26"/>
        </w:rPr>
        <w:t xml:space="preserve"> </w:t>
      </w:r>
      <w:r w:rsidRPr="0013782F">
        <w:rPr>
          <w:rFonts w:asciiTheme="majorBidi" w:hAnsiTheme="majorBidi" w:cs="Monotype Koufi" w:hint="cs"/>
          <w:b/>
          <w:bCs/>
          <w:sz w:val="26"/>
          <w:szCs w:val="26"/>
          <w:rtl/>
        </w:rPr>
        <w:t>بلال</w:t>
      </w:r>
      <w:r w:rsidRPr="0013782F">
        <w:rPr>
          <w:rFonts w:asciiTheme="majorBidi" w:hAnsiTheme="majorBidi" w:cs="Monotype Koufi"/>
          <w:b/>
          <w:bCs/>
          <w:sz w:val="26"/>
          <w:szCs w:val="26"/>
        </w:rPr>
        <w:t xml:space="preserve"> </w:t>
      </w:r>
      <w:r w:rsidRPr="0013782F">
        <w:rPr>
          <w:rFonts w:asciiTheme="majorBidi" w:hAnsiTheme="majorBidi" w:cs="Monotype Koufi" w:hint="cs"/>
          <w:b/>
          <w:bCs/>
          <w:sz w:val="26"/>
          <w:szCs w:val="26"/>
          <w:rtl/>
        </w:rPr>
        <w:t>أحمد</w:t>
      </w:r>
      <w:r>
        <w:rPr>
          <w:rFonts w:asciiTheme="majorBidi" w:hAnsiTheme="majorBidi" w:cs="Monotype Koufi" w:hint="cs"/>
          <w:b/>
          <w:bCs/>
          <w:sz w:val="26"/>
          <w:szCs w:val="26"/>
          <w:rtl/>
        </w:rPr>
        <w:t>.</w:t>
      </w:r>
      <w:r w:rsidRPr="0013782F">
        <w:rPr>
          <w:rFonts w:asciiTheme="majorBidi" w:hAnsiTheme="majorBidi" w:cs="Monotype Koufi" w:hint="cs"/>
          <w:b/>
          <w:bCs/>
          <w:sz w:val="26"/>
          <w:szCs w:val="26"/>
          <w:rtl/>
        </w:rPr>
        <w:t xml:space="preserve"> تسويق</w:t>
      </w:r>
      <w:r w:rsidRPr="0013782F">
        <w:rPr>
          <w:rFonts w:asciiTheme="majorBidi" w:hAnsiTheme="majorBidi" w:cs="Monotype Koufi"/>
          <w:b/>
          <w:bCs/>
          <w:sz w:val="26"/>
          <w:szCs w:val="26"/>
        </w:rPr>
        <w:t xml:space="preserve"> </w:t>
      </w:r>
      <w:r w:rsidRPr="0013782F">
        <w:rPr>
          <w:rFonts w:asciiTheme="majorBidi" w:hAnsiTheme="majorBidi" w:cs="Monotype Koufi" w:hint="cs"/>
          <w:b/>
          <w:bCs/>
          <w:sz w:val="26"/>
          <w:szCs w:val="26"/>
          <w:rtl/>
        </w:rPr>
        <w:t>خدمات</w:t>
      </w:r>
      <w:r w:rsidRPr="0013782F">
        <w:rPr>
          <w:rFonts w:asciiTheme="majorBidi" w:hAnsiTheme="majorBidi" w:cs="Monotype Koufi"/>
          <w:b/>
          <w:bCs/>
          <w:sz w:val="26"/>
          <w:szCs w:val="26"/>
        </w:rPr>
        <w:t xml:space="preserve"> </w:t>
      </w:r>
      <w:r w:rsidRPr="0013782F">
        <w:rPr>
          <w:rFonts w:asciiTheme="majorBidi" w:hAnsiTheme="majorBidi" w:cs="Monotype Koufi" w:hint="cs"/>
          <w:b/>
          <w:bCs/>
          <w:sz w:val="26"/>
          <w:szCs w:val="26"/>
          <w:rtl/>
        </w:rPr>
        <w:t>المعلومات</w:t>
      </w:r>
      <w:r w:rsidRPr="0013782F">
        <w:rPr>
          <w:rFonts w:asciiTheme="majorBidi" w:hAnsiTheme="majorBidi" w:cs="Monotype Koufi"/>
          <w:b/>
          <w:bCs/>
          <w:sz w:val="26"/>
          <w:szCs w:val="26"/>
        </w:rPr>
        <w:t xml:space="preserve"> </w:t>
      </w:r>
      <w:r w:rsidRPr="0013782F">
        <w:rPr>
          <w:rFonts w:asciiTheme="majorBidi" w:hAnsiTheme="majorBidi" w:cs="Monotype Koufi" w:hint="cs"/>
          <w:b/>
          <w:bCs/>
          <w:sz w:val="26"/>
          <w:szCs w:val="26"/>
          <w:rtl/>
        </w:rPr>
        <w:t>في</w:t>
      </w:r>
      <w:r w:rsidRPr="0013782F">
        <w:rPr>
          <w:rFonts w:asciiTheme="majorBidi" w:hAnsiTheme="majorBidi" w:cs="Monotype Koufi"/>
          <w:b/>
          <w:bCs/>
          <w:sz w:val="26"/>
          <w:szCs w:val="26"/>
        </w:rPr>
        <w:t xml:space="preserve"> </w:t>
      </w:r>
      <w:r w:rsidRPr="0013782F">
        <w:rPr>
          <w:rFonts w:asciiTheme="majorBidi" w:hAnsiTheme="majorBidi" w:cs="Monotype Koufi" w:hint="cs"/>
          <w:b/>
          <w:bCs/>
          <w:sz w:val="26"/>
          <w:szCs w:val="26"/>
          <w:rtl/>
        </w:rPr>
        <w:t>المكتبات</w:t>
      </w:r>
      <w:r w:rsidRPr="0013782F">
        <w:rPr>
          <w:rFonts w:asciiTheme="majorBidi" w:hAnsiTheme="majorBidi" w:cs="Monotype Koufi"/>
          <w:b/>
          <w:bCs/>
          <w:sz w:val="26"/>
          <w:szCs w:val="26"/>
        </w:rPr>
        <w:t>:</w:t>
      </w:r>
      <w:r>
        <w:rPr>
          <w:rFonts w:asciiTheme="majorBidi" w:hAnsiTheme="majorBidi" w:cs="Monotype Koufi" w:hint="cs"/>
          <w:b/>
          <w:bCs/>
          <w:sz w:val="26"/>
          <w:szCs w:val="26"/>
          <w:rtl/>
        </w:rPr>
        <w:t xml:space="preserve"> </w:t>
      </w:r>
      <w:r w:rsidRPr="0013782F">
        <w:rPr>
          <w:rFonts w:asciiTheme="majorBidi" w:hAnsiTheme="majorBidi" w:cs="Monotype Koufi" w:hint="cs"/>
          <w:b/>
          <w:bCs/>
          <w:sz w:val="26"/>
          <w:szCs w:val="26"/>
          <w:rtl/>
        </w:rPr>
        <w:t>تجربة</w:t>
      </w:r>
      <w:r w:rsidRPr="0013782F">
        <w:rPr>
          <w:rFonts w:asciiTheme="majorBidi" w:hAnsiTheme="majorBidi" w:cs="Monotype Koufi"/>
          <w:b/>
          <w:bCs/>
          <w:sz w:val="26"/>
          <w:szCs w:val="26"/>
        </w:rPr>
        <w:t xml:space="preserve"> </w:t>
      </w:r>
      <w:r w:rsidRPr="0013782F">
        <w:rPr>
          <w:rFonts w:asciiTheme="majorBidi" w:hAnsiTheme="majorBidi" w:cs="Monotype Koufi" w:hint="cs"/>
          <w:b/>
          <w:bCs/>
          <w:sz w:val="26"/>
          <w:szCs w:val="26"/>
          <w:rtl/>
        </w:rPr>
        <w:t>مكتبة</w:t>
      </w:r>
      <w:r w:rsidRPr="0013782F">
        <w:rPr>
          <w:rFonts w:asciiTheme="majorBidi" w:hAnsiTheme="majorBidi" w:cs="Monotype Koufi"/>
          <w:b/>
          <w:bCs/>
          <w:sz w:val="26"/>
          <w:szCs w:val="26"/>
        </w:rPr>
        <w:t xml:space="preserve"> </w:t>
      </w:r>
      <w:r w:rsidRPr="0013782F">
        <w:rPr>
          <w:rFonts w:asciiTheme="majorBidi" w:hAnsiTheme="majorBidi" w:cs="Monotype Koufi" w:hint="cs"/>
          <w:b/>
          <w:bCs/>
          <w:sz w:val="26"/>
          <w:szCs w:val="26"/>
          <w:rtl/>
        </w:rPr>
        <w:t>جامعة</w:t>
      </w:r>
      <w:r w:rsidRPr="0013782F">
        <w:rPr>
          <w:rFonts w:asciiTheme="majorBidi" w:hAnsiTheme="majorBidi" w:cs="Monotype Koufi"/>
          <w:b/>
          <w:bCs/>
          <w:sz w:val="26"/>
          <w:szCs w:val="26"/>
        </w:rPr>
        <w:t xml:space="preserve"> </w:t>
      </w:r>
      <w:r w:rsidRPr="0013782F">
        <w:rPr>
          <w:rFonts w:asciiTheme="majorBidi" w:hAnsiTheme="majorBidi" w:cs="Monotype Koufi" w:hint="cs"/>
          <w:b/>
          <w:bCs/>
          <w:sz w:val="26"/>
          <w:szCs w:val="26"/>
          <w:rtl/>
        </w:rPr>
        <w:t>السودان</w:t>
      </w:r>
      <w:r w:rsidRPr="0013782F">
        <w:rPr>
          <w:rFonts w:asciiTheme="majorBidi" w:hAnsiTheme="majorBidi" w:cs="Monotype Koufi"/>
          <w:b/>
          <w:bCs/>
          <w:sz w:val="26"/>
          <w:szCs w:val="26"/>
        </w:rPr>
        <w:t xml:space="preserve"> </w:t>
      </w:r>
      <w:r w:rsidRPr="0013782F">
        <w:rPr>
          <w:rFonts w:asciiTheme="majorBidi" w:hAnsiTheme="majorBidi" w:cs="Monotype Koufi" w:hint="cs"/>
          <w:b/>
          <w:bCs/>
          <w:sz w:val="26"/>
          <w:szCs w:val="26"/>
          <w:rtl/>
        </w:rPr>
        <w:t>المفتوحة</w:t>
      </w:r>
      <w:r>
        <w:rPr>
          <w:rFonts w:asciiTheme="majorBidi" w:hAnsiTheme="majorBidi" w:cs="Monotype Koufi" w:hint="cs"/>
          <w:b/>
          <w:bCs/>
          <w:sz w:val="26"/>
          <w:szCs w:val="26"/>
          <w:rtl/>
        </w:rPr>
        <w:t>(</w:t>
      </w:r>
      <w:r>
        <w:rPr>
          <w:rStyle w:val="ab"/>
          <w:rFonts w:asciiTheme="majorBidi" w:hAnsiTheme="majorBidi" w:cs="Monotype Koufi"/>
          <w:b/>
          <w:bCs/>
          <w:sz w:val="26"/>
          <w:szCs w:val="26"/>
          <w:rtl/>
        </w:rPr>
        <w:footnoteReference w:id="12"/>
      </w:r>
      <w:r>
        <w:rPr>
          <w:rFonts w:asciiTheme="majorBidi" w:hAnsiTheme="majorBidi" w:cs="Monotype Koufi" w:hint="cs"/>
          <w:b/>
          <w:bCs/>
          <w:sz w:val="26"/>
          <w:szCs w:val="26"/>
          <w:rtl/>
        </w:rPr>
        <w:t>).</w:t>
      </w:r>
    </w:p>
    <w:p w:rsidR="00D345BB" w:rsidRPr="0013782F" w:rsidRDefault="00D345BB" w:rsidP="0010520F">
      <w:pPr>
        <w:pStyle w:val="a3"/>
        <w:numPr>
          <w:ilvl w:val="0"/>
          <w:numId w:val="15"/>
        </w:numPr>
        <w:autoSpaceDE w:val="0"/>
        <w:autoSpaceDN w:val="0"/>
        <w:adjustRightInd w:val="0"/>
        <w:spacing w:before="120" w:after="120" w:line="360" w:lineRule="auto"/>
        <w:ind w:hanging="357"/>
        <w:jc w:val="both"/>
        <w:rPr>
          <w:rFonts w:asciiTheme="majorBidi" w:hAnsiTheme="majorBidi" w:cs="Arabic Transparent"/>
          <w:b/>
          <w:bCs/>
          <w:sz w:val="26"/>
          <w:szCs w:val="26"/>
        </w:rPr>
      </w:pPr>
      <w:r w:rsidRPr="0013782F">
        <w:rPr>
          <w:rFonts w:asciiTheme="majorBidi" w:hAnsiTheme="majorBidi" w:cs="Arabic Transparent"/>
          <w:b/>
          <w:bCs/>
          <w:sz w:val="26"/>
          <w:szCs w:val="26"/>
          <w:rtl/>
        </w:rPr>
        <w:t>الغرض</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من</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هذا</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البحث</w:t>
      </w:r>
      <w:r w:rsidRPr="0013782F">
        <w:rPr>
          <w:rFonts w:asciiTheme="majorBidi" w:hAnsiTheme="majorBidi" w:cs="Arabic Transparent"/>
          <w:b/>
          <w:bCs/>
          <w:sz w:val="26"/>
          <w:szCs w:val="26"/>
        </w:rPr>
        <w:t xml:space="preserve"> </w:t>
      </w:r>
      <w:r>
        <w:rPr>
          <w:rFonts w:asciiTheme="majorBidi" w:hAnsiTheme="majorBidi" w:cs="Arabic Transparent" w:hint="cs"/>
          <w:b/>
          <w:bCs/>
          <w:sz w:val="26"/>
          <w:szCs w:val="26"/>
          <w:rtl/>
        </w:rPr>
        <w:t>التعرف</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على</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تسويق</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خدمات</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المعلومات</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في</w:t>
      </w:r>
      <w:r w:rsidRPr="0013782F">
        <w:rPr>
          <w:rFonts w:asciiTheme="majorBidi" w:hAnsiTheme="majorBidi" w:cs="Arabic Transparent"/>
          <w:b/>
          <w:bCs/>
          <w:sz w:val="26"/>
          <w:szCs w:val="26"/>
        </w:rPr>
        <w:t xml:space="preserve"> </w:t>
      </w:r>
      <w:r>
        <w:rPr>
          <w:rFonts w:asciiTheme="majorBidi" w:hAnsiTheme="majorBidi" w:cs="Arabic Transparent"/>
          <w:b/>
          <w:bCs/>
          <w:sz w:val="26"/>
          <w:szCs w:val="26"/>
          <w:rtl/>
        </w:rPr>
        <w:t>المكت</w:t>
      </w:r>
      <w:r>
        <w:rPr>
          <w:rFonts w:asciiTheme="majorBidi" w:hAnsiTheme="majorBidi" w:cs="Arabic Transparent" w:hint="cs"/>
          <w:b/>
          <w:bCs/>
          <w:sz w:val="26"/>
          <w:szCs w:val="26"/>
          <w:rtl/>
        </w:rPr>
        <w:t>با</w:t>
      </w:r>
      <w:r w:rsidRPr="0013782F">
        <w:rPr>
          <w:rFonts w:asciiTheme="majorBidi" w:hAnsiTheme="majorBidi" w:cs="Arabic Transparent"/>
          <w:b/>
          <w:bCs/>
          <w:sz w:val="26"/>
          <w:szCs w:val="26"/>
          <w:rtl/>
        </w:rPr>
        <w:t>ت</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بالتركيز</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على</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تجربة</w:t>
      </w:r>
      <w:r>
        <w:rPr>
          <w:rFonts w:asciiTheme="majorBidi" w:hAnsiTheme="majorBidi" w:cs="Arabic Transparent" w:hint="cs"/>
          <w:b/>
          <w:bCs/>
          <w:sz w:val="26"/>
          <w:szCs w:val="26"/>
          <w:rtl/>
        </w:rPr>
        <w:t xml:space="preserve"> </w:t>
      </w:r>
      <w:r w:rsidRPr="0013782F">
        <w:rPr>
          <w:rFonts w:asciiTheme="majorBidi" w:hAnsiTheme="majorBidi" w:cs="Arabic Transparent"/>
          <w:b/>
          <w:bCs/>
          <w:sz w:val="26"/>
          <w:szCs w:val="26"/>
          <w:rtl/>
        </w:rPr>
        <w:t>مكتبة</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جامعة</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السودان</w:t>
      </w:r>
      <w:r w:rsidRPr="0013782F">
        <w:rPr>
          <w:rFonts w:asciiTheme="majorBidi" w:hAnsiTheme="majorBidi" w:cs="Arabic Transparent"/>
          <w:b/>
          <w:bCs/>
          <w:sz w:val="26"/>
          <w:szCs w:val="26"/>
        </w:rPr>
        <w:t xml:space="preserve"> </w:t>
      </w:r>
      <w:r>
        <w:rPr>
          <w:rFonts w:asciiTheme="majorBidi" w:hAnsiTheme="majorBidi" w:cs="Arabic Transparent"/>
          <w:b/>
          <w:bCs/>
          <w:sz w:val="26"/>
          <w:szCs w:val="26"/>
          <w:rtl/>
        </w:rPr>
        <w:t>المفتو</w:t>
      </w:r>
      <w:r>
        <w:rPr>
          <w:rFonts w:asciiTheme="majorBidi" w:hAnsiTheme="majorBidi" w:cs="Arabic Transparent" w:hint="cs"/>
          <w:b/>
          <w:bCs/>
          <w:sz w:val="26"/>
          <w:szCs w:val="26"/>
          <w:rtl/>
        </w:rPr>
        <w:t>ح</w:t>
      </w:r>
      <w:r w:rsidRPr="0013782F">
        <w:rPr>
          <w:rFonts w:asciiTheme="majorBidi" w:hAnsiTheme="majorBidi" w:cs="Arabic Transparent"/>
          <w:b/>
          <w:bCs/>
          <w:sz w:val="26"/>
          <w:szCs w:val="26"/>
          <w:rtl/>
        </w:rPr>
        <w:t>ة</w:t>
      </w:r>
      <w:r>
        <w:rPr>
          <w:rFonts w:asciiTheme="majorBidi" w:hAnsiTheme="majorBidi" w:cs="Arabic Transparent"/>
          <w:b/>
          <w:bCs/>
          <w:sz w:val="26"/>
          <w:szCs w:val="26"/>
        </w:rPr>
        <w:t xml:space="preserve"> </w:t>
      </w:r>
      <w:r>
        <w:rPr>
          <w:rFonts w:asciiTheme="majorBidi" w:hAnsiTheme="majorBidi" w:cs="Arabic Transparent" w:hint="cs"/>
          <w:b/>
          <w:bCs/>
          <w:sz w:val="26"/>
          <w:szCs w:val="26"/>
          <w:rtl/>
        </w:rPr>
        <w:t>،</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ومن</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أبرز</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النتائج</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التي</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توصل</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إليها</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البحث</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أن</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تطبيق</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التسويق</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في</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المكتبات</w:t>
      </w:r>
      <w:r>
        <w:rPr>
          <w:rFonts w:asciiTheme="majorBidi" w:hAnsiTheme="majorBidi" w:cs="Arabic Transparent" w:hint="cs"/>
          <w:b/>
          <w:bCs/>
          <w:sz w:val="26"/>
          <w:szCs w:val="26"/>
          <w:rtl/>
        </w:rPr>
        <w:t xml:space="preserve"> </w:t>
      </w:r>
      <w:r w:rsidRPr="0013782F">
        <w:rPr>
          <w:rFonts w:asciiTheme="majorBidi" w:hAnsiTheme="majorBidi" w:cs="Arabic Transparent"/>
          <w:b/>
          <w:bCs/>
          <w:sz w:val="26"/>
          <w:szCs w:val="26"/>
          <w:rtl/>
        </w:rPr>
        <w:t>سيؤدي</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إلى</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تحسين</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الخدمات</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وتحقيق</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رضا</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المستفيد</w:t>
      </w:r>
      <w:r>
        <w:rPr>
          <w:rFonts w:asciiTheme="majorBidi" w:hAnsiTheme="majorBidi" w:cs="Arabic Transparent" w:hint="cs"/>
          <w:b/>
          <w:bCs/>
          <w:sz w:val="26"/>
          <w:szCs w:val="26"/>
          <w:rtl/>
        </w:rPr>
        <w:t>، ، حيث</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انعكس</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تطبيق</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مفهوم</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lastRenderedPageBreak/>
        <w:t>التسويق</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في</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مكتبة</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جامعة</w:t>
      </w:r>
      <w:r w:rsidRPr="0013782F">
        <w:rPr>
          <w:rFonts w:asciiTheme="majorBidi" w:hAnsiTheme="majorBidi" w:cs="Arabic Transparent" w:hint="cs"/>
          <w:b/>
          <w:bCs/>
          <w:sz w:val="26"/>
          <w:szCs w:val="26"/>
          <w:rtl/>
        </w:rPr>
        <w:t xml:space="preserve"> ا</w:t>
      </w:r>
      <w:r w:rsidRPr="0013782F">
        <w:rPr>
          <w:rFonts w:asciiTheme="majorBidi" w:hAnsiTheme="majorBidi" w:cs="Arabic Transparent"/>
          <w:b/>
          <w:bCs/>
          <w:sz w:val="26"/>
          <w:szCs w:val="26"/>
          <w:rtl/>
        </w:rPr>
        <w:t>لسودان</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المفتوحة</w:t>
      </w:r>
      <w:r w:rsidRPr="0013782F">
        <w:rPr>
          <w:rFonts w:asciiTheme="majorBidi" w:hAnsiTheme="majorBidi" w:cs="Arabic Transparent"/>
          <w:b/>
          <w:bCs/>
          <w:sz w:val="26"/>
          <w:szCs w:val="26"/>
        </w:rPr>
        <w:t xml:space="preserve"> </w:t>
      </w:r>
      <w:r>
        <w:rPr>
          <w:rFonts w:asciiTheme="majorBidi" w:hAnsiTheme="majorBidi" w:cs="Arabic Transparent" w:hint="cs"/>
          <w:b/>
          <w:bCs/>
          <w:sz w:val="26"/>
          <w:szCs w:val="26"/>
          <w:rtl/>
        </w:rPr>
        <w:t>على</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تحسين</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الخدمات</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المكتبية</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وبالتالي</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زيادة</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رضا</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المستفيدين</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عن</w:t>
      </w:r>
      <w:r w:rsidRPr="0013782F">
        <w:rPr>
          <w:rFonts w:asciiTheme="majorBidi" w:hAnsiTheme="majorBidi" w:cs="Arabic Transparent"/>
          <w:b/>
          <w:bCs/>
          <w:sz w:val="26"/>
          <w:szCs w:val="26"/>
        </w:rPr>
        <w:t xml:space="preserve"> </w:t>
      </w:r>
      <w:r w:rsidRPr="0013782F">
        <w:rPr>
          <w:rFonts w:asciiTheme="majorBidi" w:hAnsiTheme="majorBidi" w:cs="Arabic Transparent"/>
          <w:b/>
          <w:bCs/>
          <w:sz w:val="26"/>
          <w:szCs w:val="26"/>
          <w:rtl/>
        </w:rPr>
        <w:t>المكتبة</w:t>
      </w:r>
      <w:r w:rsidRPr="0013782F">
        <w:rPr>
          <w:rFonts w:asciiTheme="majorBidi" w:hAnsiTheme="majorBidi" w:cs="Arabic Transparent"/>
          <w:b/>
          <w:bCs/>
          <w:sz w:val="26"/>
          <w:szCs w:val="26"/>
        </w:rPr>
        <w:t xml:space="preserve"> .</w:t>
      </w:r>
    </w:p>
    <w:p w:rsidR="00D345BB" w:rsidRPr="0013782F" w:rsidRDefault="00D345BB" w:rsidP="0010520F">
      <w:pPr>
        <w:pStyle w:val="a3"/>
        <w:numPr>
          <w:ilvl w:val="0"/>
          <w:numId w:val="13"/>
        </w:numPr>
        <w:spacing w:before="120" w:after="120" w:line="360" w:lineRule="auto"/>
        <w:ind w:hanging="357"/>
        <w:jc w:val="both"/>
        <w:rPr>
          <w:rFonts w:ascii="Arial" w:hAnsi="Arial" w:cs="Monotype Koufi"/>
          <w:b/>
          <w:bCs/>
          <w:sz w:val="26"/>
          <w:szCs w:val="26"/>
        </w:rPr>
      </w:pPr>
      <w:r w:rsidRPr="0013782F">
        <w:rPr>
          <w:rFonts w:ascii="Arial" w:hAnsi="Arial" w:cs="Monotype Koufi"/>
          <w:b/>
          <w:bCs/>
          <w:sz w:val="26"/>
          <w:szCs w:val="26"/>
          <w:rtl/>
        </w:rPr>
        <w:t xml:space="preserve">فوزي عمر . المستودعات </w:t>
      </w:r>
      <w:proofErr w:type="gramStart"/>
      <w:r w:rsidRPr="0013782F">
        <w:rPr>
          <w:rFonts w:ascii="Arial" w:hAnsi="Arial" w:cs="Monotype Koufi"/>
          <w:b/>
          <w:bCs/>
          <w:sz w:val="26"/>
          <w:szCs w:val="26"/>
          <w:rtl/>
        </w:rPr>
        <w:t>الرقمية</w:t>
      </w:r>
      <w:proofErr w:type="gramEnd"/>
      <w:r w:rsidRPr="0013782F">
        <w:rPr>
          <w:rFonts w:ascii="Arial" w:hAnsi="Arial" w:cs="Monotype Koufi"/>
          <w:b/>
          <w:bCs/>
          <w:sz w:val="26"/>
          <w:szCs w:val="26"/>
          <w:rtl/>
        </w:rPr>
        <w:t xml:space="preserve"> المفتوحة كمصدر من م</w:t>
      </w:r>
      <w:r>
        <w:rPr>
          <w:rFonts w:ascii="Arial" w:hAnsi="Arial" w:cs="Monotype Koufi"/>
          <w:b/>
          <w:bCs/>
          <w:sz w:val="26"/>
          <w:szCs w:val="26"/>
          <w:rtl/>
        </w:rPr>
        <w:t>صادر الاقتناء بالمكتبات البحثية</w:t>
      </w:r>
      <w:r w:rsidRPr="0013782F">
        <w:rPr>
          <w:rFonts w:ascii="Arial" w:hAnsi="Arial" w:cs="Monotype Koufi"/>
          <w:b/>
          <w:bCs/>
          <w:sz w:val="26"/>
          <w:szCs w:val="26"/>
          <w:rtl/>
        </w:rPr>
        <w:t>: دراسة</w:t>
      </w:r>
      <w:r w:rsidRPr="0013782F">
        <w:rPr>
          <w:rFonts w:ascii="Arial" w:hAnsi="Arial" w:cs="Monotype Koufi"/>
          <w:b/>
          <w:bCs/>
          <w:sz w:val="26"/>
          <w:szCs w:val="26"/>
        </w:rPr>
        <w:t xml:space="preserve"> </w:t>
      </w:r>
      <w:r w:rsidRPr="0013782F">
        <w:rPr>
          <w:rFonts w:ascii="Arial" w:hAnsi="Arial" w:cs="Monotype Koufi"/>
          <w:b/>
          <w:bCs/>
          <w:sz w:val="26"/>
          <w:szCs w:val="26"/>
          <w:rtl/>
        </w:rPr>
        <w:t xml:space="preserve">تحليلية </w:t>
      </w:r>
      <w:r w:rsidRPr="0013782F">
        <w:rPr>
          <w:rFonts w:ascii="Arial" w:hAnsi="Arial" w:cs="Monotype Koufi" w:hint="cs"/>
          <w:b/>
          <w:bCs/>
          <w:sz w:val="26"/>
          <w:szCs w:val="26"/>
          <w:rtl/>
        </w:rPr>
        <w:t>(</w:t>
      </w:r>
      <w:r w:rsidRPr="009629E8">
        <w:rPr>
          <w:rtl/>
        </w:rPr>
        <w:footnoteReference w:id="13"/>
      </w:r>
      <w:r w:rsidRPr="0013782F">
        <w:rPr>
          <w:rFonts w:ascii="Arial" w:hAnsi="Arial" w:cs="Monotype Koufi" w:hint="cs"/>
          <w:b/>
          <w:bCs/>
          <w:sz w:val="26"/>
          <w:szCs w:val="26"/>
          <w:rtl/>
        </w:rPr>
        <w:t>)</w:t>
      </w:r>
    </w:p>
    <w:p w:rsidR="00D345BB" w:rsidRPr="009629E8" w:rsidRDefault="00D345BB" w:rsidP="0010520F">
      <w:pPr>
        <w:pStyle w:val="a3"/>
        <w:numPr>
          <w:ilvl w:val="0"/>
          <w:numId w:val="12"/>
        </w:numPr>
        <w:spacing w:before="120" w:after="120" w:line="360" w:lineRule="auto"/>
        <w:ind w:hanging="357"/>
        <w:jc w:val="both"/>
        <w:rPr>
          <w:rFonts w:asciiTheme="majorBidi" w:hAnsiTheme="majorBidi" w:cs="Arabic Transparent"/>
          <w:b/>
          <w:bCs/>
          <w:sz w:val="26"/>
          <w:szCs w:val="26"/>
          <w:rtl/>
        </w:rPr>
      </w:pPr>
      <w:r>
        <w:rPr>
          <w:rFonts w:asciiTheme="majorBidi" w:hAnsiTheme="majorBidi" w:cs="Arabic Transparent" w:hint="cs"/>
          <w:b/>
          <w:bCs/>
          <w:sz w:val="26"/>
          <w:szCs w:val="26"/>
          <w:rtl/>
        </w:rPr>
        <w:t>وهدفت الدراسة</w:t>
      </w:r>
      <w:r>
        <w:rPr>
          <w:rFonts w:asciiTheme="majorBidi" w:hAnsiTheme="majorBidi" w:cs="Arabic Transparent"/>
          <w:b/>
          <w:bCs/>
          <w:sz w:val="26"/>
          <w:szCs w:val="26"/>
          <w:rtl/>
        </w:rPr>
        <w:t xml:space="preserve"> إلى</w:t>
      </w:r>
      <w:r w:rsidRPr="005C08C1">
        <w:rPr>
          <w:rFonts w:asciiTheme="majorBidi" w:hAnsiTheme="majorBidi" w:cs="Arabic Transparent"/>
          <w:b/>
          <w:bCs/>
          <w:sz w:val="26"/>
          <w:szCs w:val="26"/>
          <w:rtl/>
        </w:rPr>
        <w:t xml:space="preserve"> تقييم المستودعات الرقمية </w:t>
      </w:r>
      <w:r>
        <w:rPr>
          <w:rFonts w:asciiTheme="majorBidi" w:hAnsiTheme="majorBidi" w:cs="Arabic Transparent" w:hint="cs"/>
          <w:b/>
          <w:bCs/>
          <w:sz w:val="26"/>
          <w:szCs w:val="26"/>
          <w:rtl/>
        </w:rPr>
        <w:t>مفتوحة الإتاحة</w:t>
      </w:r>
      <w:r w:rsidRPr="005C08C1">
        <w:rPr>
          <w:rFonts w:asciiTheme="majorBidi" w:hAnsiTheme="majorBidi" w:cs="Arabic Transparent"/>
          <w:b/>
          <w:bCs/>
          <w:sz w:val="26"/>
          <w:szCs w:val="26"/>
          <w:rtl/>
        </w:rPr>
        <w:t xml:space="preserve"> على الويب</w:t>
      </w:r>
      <w:r>
        <w:rPr>
          <w:rFonts w:asciiTheme="majorBidi" w:hAnsiTheme="majorBidi" w:cs="Arabic Transparent" w:hint="cs"/>
          <w:b/>
          <w:bCs/>
          <w:sz w:val="26"/>
          <w:szCs w:val="26"/>
          <w:rtl/>
        </w:rPr>
        <w:t xml:space="preserve"> </w:t>
      </w:r>
      <w:r w:rsidRPr="005C08C1">
        <w:rPr>
          <w:rFonts w:asciiTheme="majorBidi" w:hAnsiTheme="majorBidi" w:cs="Arabic Transparent"/>
          <w:b/>
          <w:bCs/>
          <w:sz w:val="26"/>
          <w:szCs w:val="26"/>
          <w:rtl/>
        </w:rPr>
        <w:t xml:space="preserve">، </w:t>
      </w:r>
      <w:r>
        <w:rPr>
          <w:rFonts w:asciiTheme="majorBidi" w:hAnsiTheme="majorBidi" w:cs="Arabic Transparent" w:hint="cs"/>
          <w:b/>
          <w:bCs/>
          <w:sz w:val="26"/>
          <w:szCs w:val="26"/>
          <w:rtl/>
        </w:rPr>
        <w:t>و</w:t>
      </w:r>
      <w:r w:rsidRPr="005C08C1">
        <w:rPr>
          <w:rFonts w:asciiTheme="majorBidi" w:hAnsiTheme="majorBidi" w:cs="Arabic Transparent"/>
          <w:b/>
          <w:bCs/>
          <w:sz w:val="26"/>
          <w:szCs w:val="26"/>
          <w:rtl/>
        </w:rPr>
        <w:t xml:space="preserve">الكشف عن مدى </w:t>
      </w:r>
      <w:r w:rsidRPr="005C08C1">
        <w:rPr>
          <w:rFonts w:asciiTheme="majorBidi" w:hAnsiTheme="majorBidi" w:cs="Arabic Transparent" w:hint="cs"/>
          <w:b/>
          <w:bCs/>
          <w:sz w:val="26"/>
          <w:szCs w:val="26"/>
          <w:rtl/>
        </w:rPr>
        <w:t>إفادة</w:t>
      </w:r>
      <w:r w:rsidRPr="005C08C1">
        <w:rPr>
          <w:rFonts w:asciiTheme="majorBidi" w:hAnsiTheme="majorBidi" w:cs="Arabic Transparent"/>
          <w:b/>
          <w:bCs/>
          <w:sz w:val="26"/>
          <w:szCs w:val="26"/>
          <w:rtl/>
        </w:rPr>
        <w:t xml:space="preserve"> الباحثين المصريين </w:t>
      </w:r>
      <w:r>
        <w:rPr>
          <w:rFonts w:asciiTheme="majorBidi" w:hAnsiTheme="majorBidi" w:cs="Arabic Transparent" w:hint="cs"/>
          <w:b/>
          <w:bCs/>
          <w:sz w:val="26"/>
          <w:szCs w:val="26"/>
          <w:rtl/>
        </w:rPr>
        <w:t>منها</w:t>
      </w:r>
      <w:r w:rsidRPr="005C08C1">
        <w:rPr>
          <w:rFonts w:asciiTheme="majorBidi" w:hAnsiTheme="majorBidi" w:cs="Arabic Transparent"/>
          <w:b/>
          <w:bCs/>
          <w:sz w:val="26"/>
          <w:szCs w:val="26"/>
          <w:rtl/>
        </w:rPr>
        <w:t xml:space="preserve"> </w:t>
      </w:r>
      <w:r>
        <w:rPr>
          <w:rFonts w:asciiTheme="majorBidi" w:hAnsiTheme="majorBidi" w:cs="Arabic Transparent"/>
          <w:b/>
          <w:bCs/>
          <w:sz w:val="26"/>
          <w:szCs w:val="26"/>
          <w:rtl/>
        </w:rPr>
        <w:t>، و</w:t>
      </w:r>
      <w:r w:rsidRPr="005C08C1">
        <w:rPr>
          <w:rFonts w:asciiTheme="majorBidi" w:hAnsiTheme="majorBidi" w:cs="Arabic Transparent"/>
          <w:b/>
          <w:bCs/>
          <w:sz w:val="26"/>
          <w:szCs w:val="26"/>
          <w:rtl/>
        </w:rPr>
        <w:t xml:space="preserve">عن كيفية </w:t>
      </w:r>
      <w:r w:rsidRPr="005C08C1">
        <w:rPr>
          <w:rFonts w:asciiTheme="majorBidi" w:hAnsiTheme="majorBidi" w:cs="Arabic Transparent" w:hint="cs"/>
          <w:b/>
          <w:bCs/>
          <w:sz w:val="26"/>
          <w:szCs w:val="26"/>
          <w:rtl/>
        </w:rPr>
        <w:t>إفادة</w:t>
      </w:r>
      <w:r w:rsidRPr="005C08C1">
        <w:rPr>
          <w:rFonts w:asciiTheme="majorBidi" w:hAnsiTheme="majorBidi" w:cs="Arabic Transparent"/>
          <w:b/>
          <w:bCs/>
          <w:sz w:val="26"/>
          <w:szCs w:val="26"/>
          <w:rtl/>
        </w:rPr>
        <w:t xml:space="preserve"> المكتبات البحثية المصرية </w:t>
      </w:r>
      <w:r>
        <w:rPr>
          <w:rFonts w:asciiTheme="majorBidi" w:hAnsiTheme="majorBidi" w:cs="Arabic Transparent" w:hint="cs"/>
          <w:b/>
          <w:bCs/>
          <w:sz w:val="26"/>
          <w:szCs w:val="26"/>
          <w:rtl/>
        </w:rPr>
        <w:t xml:space="preserve">منها </w:t>
      </w:r>
      <w:r w:rsidRPr="005C08C1">
        <w:rPr>
          <w:rFonts w:asciiTheme="majorBidi" w:hAnsiTheme="majorBidi" w:cs="Arabic Transparent"/>
          <w:b/>
          <w:bCs/>
          <w:sz w:val="26"/>
          <w:szCs w:val="26"/>
          <w:rtl/>
        </w:rPr>
        <w:t>، فضلا</w:t>
      </w:r>
      <w:r>
        <w:rPr>
          <w:rFonts w:asciiTheme="majorBidi" w:hAnsiTheme="majorBidi" w:cs="Arabic Transparent" w:hint="cs"/>
          <w:b/>
          <w:bCs/>
          <w:sz w:val="26"/>
          <w:szCs w:val="26"/>
          <w:rtl/>
        </w:rPr>
        <w:t>ً</w:t>
      </w:r>
      <w:r w:rsidRPr="005C08C1">
        <w:rPr>
          <w:rFonts w:asciiTheme="majorBidi" w:hAnsiTheme="majorBidi" w:cs="Arabic Transparent"/>
          <w:b/>
          <w:bCs/>
          <w:sz w:val="26"/>
          <w:szCs w:val="26"/>
          <w:rtl/>
        </w:rPr>
        <w:t xml:space="preserve"> عن وضع تصور لمستودع </w:t>
      </w:r>
      <w:r w:rsidRPr="005C08C1">
        <w:rPr>
          <w:rFonts w:asciiTheme="majorBidi" w:hAnsiTheme="majorBidi" w:cs="Arabic Transparent" w:hint="cs"/>
          <w:b/>
          <w:bCs/>
          <w:sz w:val="26"/>
          <w:szCs w:val="26"/>
          <w:rtl/>
        </w:rPr>
        <w:t>مؤسسي</w:t>
      </w:r>
      <w:r w:rsidRPr="005C08C1">
        <w:rPr>
          <w:rFonts w:asciiTheme="majorBidi" w:hAnsiTheme="majorBidi" w:cs="Arabic Transparent"/>
          <w:b/>
          <w:bCs/>
          <w:sz w:val="26"/>
          <w:szCs w:val="26"/>
          <w:rtl/>
        </w:rPr>
        <w:t xml:space="preserve"> </w:t>
      </w:r>
      <w:r w:rsidRPr="005C08C1">
        <w:rPr>
          <w:rFonts w:asciiTheme="majorBidi" w:hAnsiTheme="majorBidi" w:cs="Arabic Transparent" w:hint="cs"/>
          <w:b/>
          <w:bCs/>
          <w:sz w:val="26"/>
          <w:szCs w:val="26"/>
          <w:rtl/>
        </w:rPr>
        <w:t>جامعي</w:t>
      </w:r>
      <w:r w:rsidRPr="005C08C1">
        <w:rPr>
          <w:rFonts w:asciiTheme="majorBidi" w:hAnsiTheme="majorBidi" w:cs="Arabic Transparent"/>
          <w:b/>
          <w:bCs/>
          <w:sz w:val="26"/>
          <w:szCs w:val="26"/>
          <w:rtl/>
        </w:rPr>
        <w:t xml:space="preserve"> مفتوح</w:t>
      </w:r>
      <w:r>
        <w:rPr>
          <w:rFonts w:asciiTheme="majorBidi" w:hAnsiTheme="majorBidi" w:cs="Arabic Transparent" w:hint="cs"/>
          <w:b/>
          <w:bCs/>
          <w:sz w:val="26"/>
          <w:szCs w:val="26"/>
          <w:rtl/>
        </w:rPr>
        <w:t xml:space="preserve"> الإتاحة</w:t>
      </w:r>
      <w:r w:rsidRPr="005C08C1">
        <w:rPr>
          <w:rFonts w:asciiTheme="majorBidi" w:hAnsiTheme="majorBidi" w:cs="Arabic Transparent"/>
          <w:b/>
          <w:bCs/>
          <w:sz w:val="26"/>
          <w:szCs w:val="26"/>
          <w:rtl/>
        </w:rPr>
        <w:t xml:space="preserve"> على الويب</w:t>
      </w:r>
      <w:r>
        <w:rPr>
          <w:rFonts w:asciiTheme="majorBidi" w:hAnsiTheme="majorBidi" w:cs="Arabic Transparent" w:hint="cs"/>
          <w:b/>
          <w:bCs/>
          <w:sz w:val="26"/>
          <w:szCs w:val="26"/>
          <w:rtl/>
        </w:rPr>
        <w:t xml:space="preserve"> ،</w:t>
      </w:r>
      <w:r w:rsidRPr="005C08C1">
        <w:rPr>
          <w:rFonts w:asciiTheme="majorBidi" w:hAnsiTheme="majorBidi" w:cs="Arabic Transparent"/>
          <w:b/>
          <w:bCs/>
          <w:sz w:val="26"/>
          <w:szCs w:val="26"/>
          <w:rtl/>
        </w:rPr>
        <w:t xml:space="preserve"> ومن أبرز النتائج التي توصلت إليها</w:t>
      </w:r>
      <w:r>
        <w:rPr>
          <w:rFonts w:asciiTheme="majorBidi" w:hAnsiTheme="majorBidi" w:cs="Arabic Transparent" w:hint="cs"/>
          <w:b/>
          <w:bCs/>
          <w:sz w:val="26"/>
          <w:szCs w:val="26"/>
          <w:rtl/>
        </w:rPr>
        <w:t xml:space="preserve"> </w:t>
      </w:r>
      <w:r w:rsidRPr="005C08C1">
        <w:rPr>
          <w:rFonts w:asciiTheme="majorBidi" w:hAnsiTheme="majorBidi" w:cs="Arabic Transparent"/>
          <w:b/>
          <w:bCs/>
          <w:sz w:val="26"/>
          <w:szCs w:val="26"/>
          <w:rtl/>
        </w:rPr>
        <w:t xml:space="preserve">: </w:t>
      </w:r>
      <w:r>
        <w:rPr>
          <w:rFonts w:asciiTheme="majorBidi" w:hAnsiTheme="majorBidi" w:cs="Arabic Transparent" w:hint="cs"/>
          <w:b/>
          <w:bCs/>
          <w:sz w:val="26"/>
          <w:szCs w:val="26"/>
          <w:rtl/>
        </w:rPr>
        <w:t>أن</w:t>
      </w:r>
      <w:r w:rsidRPr="005C08C1">
        <w:rPr>
          <w:rFonts w:asciiTheme="majorBidi" w:hAnsiTheme="majorBidi" w:cs="Arabic Transparent"/>
          <w:b/>
          <w:bCs/>
          <w:sz w:val="26"/>
          <w:szCs w:val="26"/>
          <w:rtl/>
        </w:rPr>
        <w:t xml:space="preserve"> الجهود المبذولة نحو حركة الوصول الحر للمعلومات </w:t>
      </w:r>
      <w:r w:rsidRPr="005C08C1">
        <w:rPr>
          <w:rFonts w:asciiTheme="majorBidi" w:hAnsiTheme="majorBidi" w:cs="Arabic Transparent" w:hint="cs"/>
          <w:b/>
          <w:bCs/>
          <w:sz w:val="26"/>
          <w:szCs w:val="26"/>
          <w:rtl/>
        </w:rPr>
        <w:t>في</w:t>
      </w:r>
      <w:r w:rsidRPr="005C08C1">
        <w:rPr>
          <w:rFonts w:asciiTheme="majorBidi" w:hAnsiTheme="majorBidi" w:cs="Arabic Transparent"/>
          <w:b/>
          <w:bCs/>
          <w:sz w:val="26"/>
          <w:szCs w:val="26"/>
          <w:rtl/>
        </w:rPr>
        <w:t xml:space="preserve"> الوطن </w:t>
      </w:r>
      <w:r w:rsidRPr="005C08C1">
        <w:rPr>
          <w:rFonts w:asciiTheme="majorBidi" w:hAnsiTheme="majorBidi" w:cs="Arabic Transparent" w:hint="cs"/>
          <w:b/>
          <w:bCs/>
          <w:sz w:val="26"/>
          <w:szCs w:val="26"/>
          <w:rtl/>
        </w:rPr>
        <w:t>العربي</w:t>
      </w:r>
      <w:r w:rsidRPr="005C08C1">
        <w:rPr>
          <w:rFonts w:asciiTheme="majorBidi" w:hAnsiTheme="majorBidi" w:cs="Arabic Transparent"/>
          <w:b/>
          <w:bCs/>
          <w:sz w:val="26"/>
          <w:szCs w:val="26"/>
          <w:rtl/>
        </w:rPr>
        <w:t xml:space="preserve"> تتسم بالفردية </w:t>
      </w:r>
      <w:r w:rsidRPr="005C08C1">
        <w:rPr>
          <w:rFonts w:asciiTheme="majorBidi" w:hAnsiTheme="majorBidi" w:cs="Arabic Transparent" w:hint="cs"/>
          <w:b/>
          <w:bCs/>
          <w:sz w:val="26"/>
          <w:szCs w:val="26"/>
          <w:rtl/>
        </w:rPr>
        <w:t>والبطء</w:t>
      </w:r>
      <w:r w:rsidRPr="005C08C1">
        <w:rPr>
          <w:rFonts w:asciiTheme="majorBidi" w:hAnsiTheme="majorBidi" w:cs="Arabic Transparent"/>
          <w:b/>
          <w:bCs/>
          <w:sz w:val="26"/>
          <w:szCs w:val="26"/>
          <w:rtl/>
        </w:rPr>
        <w:t xml:space="preserve"> </w:t>
      </w:r>
      <w:r>
        <w:rPr>
          <w:rFonts w:asciiTheme="majorBidi" w:hAnsiTheme="majorBidi" w:cs="Arabic Transparent"/>
          <w:b/>
          <w:bCs/>
          <w:sz w:val="26"/>
          <w:szCs w:val="26"/>
          <w:rtl/>
        </w:rPr>
        <w:t>الشديد ولا يدعمها مؤسسات معينة</w:t>
      </w:r>
      <w:r>
        <w:rPr>
          <w:rFonts w:asciiTheme="majorBidi" w:hAnsiTheme="majorBidi" w:cs="Arabic Transparent" w:hint="cs"/>
          <w:b/>
          <w:bCs/>
          <w:sz w:val="26"/>
          <w:szCs w:val="26"/>
          <w:rtl/>
        </w:rPr>
        <w:t>.</w:t>
      </w:r>
    </w:p>
    <w:p w:rsidR="00D345BB" w:rsidRPr="0013782F" w:rsidRDefault="00D345BB" w:rsidP="0010520F">
      <w:pPr>
        <w:pStyle w:val="a3"/>
        <w:numPr>
          <w:ilvl w:val="0"/>
          <w:numId w:val="13"/>
        </w:numPr>
        <w:spacing w:before="120" w:after="120" w:line="360" w:lineRule="auto"/>
        <w:ind w:hanging="357"/>
        <w:jc w:val="both"/>
        <w:rPr>
          <w:rFonts w:ascii="Arial" w:hAnsi="Arial" w:cs="Monotype Koufi"/>
          <w:b/>
          <w:bCs/>
          <w:sz w:val="20"/>
          <w:szCs w:val="26"/>
        </w:rPr>
      </w:pPr>
      <w:r w:rsidRPr="0013782F">
        <w:rPr>
          <w:rFonts w:ascii="Arial" w:hAnsi="Arial" w:cs="Monotype Koufi"/>
          <w:b/>
          <w:bCs/>
          <w:sz w:val="20"/>
          <w:szCs w:val="26"/>
          <w:rtl/>
        </w:rPr>
        <w:t xml:space="preserve">أحمد عبادة العربي . </w:t>
      </w:r>
      <w:proofErr w:type="gramStart"/>
      <w:r w:rsidRPr="0013782F">
        <w:rPr>
          <w:rFonts w:ascii="Arial" w:hAnsi="Arial" w:cs="Monotype Koufi"/>
          <w:b/>
          <w:bCs/>
          <w:sz w:val="20"/>
          <w:szCs w:val="26"/>
          <w:rtl/>
        </w:rPr>
        <w:t>المستودعات</w:t>
      </w:r>
      <w:proofErr w:type="gramEnd"/>
      <w:r w:rsidRPr="0013782F">
        <w:rPr>
          <w:rFonts w:ascii="Arial" w:hAnsi="Arial" w:cs="Monotype Koufi"/>
          <w:b/>
          <w:bCs/>
          <w:sz w:val="20"/>
          <w:szCs w:val="26"/>
          <w:rtl/>
        </w:rPr>
        <w:t xml:space="preserve"> الرقمية للمؤسسات الأكاديمية ودورها في العملية التعليمية والبحثية وإعداد آلية لإنشاء مستودع رقمي للجامعات العربية </w:t>
      </w:r>
      <w:r w:rsidRPr="0013782F">
        <w:rPr>
          <w:rFonts w:ascii="Arial" w:hAnsi="Arial" w:cs="Monotype Koufi" w:hint="cs"/>
          <w:b/>
          <w:bCs/>
          <w:sz w:val="20"/>
          <w:szCs w:val="26"/>
          <w:rtl/>
        </w:rPr>
        <w:t>(</w:t>
      </w:r>
      <w:r w:rsidRPr="009629E8">
        <w:rPr>
          <w:rtl/>
        </w:rPr>
        <w:footnoteReference w:id="14"/>
      </w:r>
      <w:r w:rsidRPr="0013782F">
        <w:rPr>
          <w:rFonts w:ascii="Arial" w:hAnsi="Arial" w:cs="Monotype Koufi" w:hint="cs"/>
          <w:b/>
          <w:bCs/>
          <w:sz w:val="20"/>
          <w:szCs w:val="26"/>
          <w:rtl/>
        </w:rPr>
        <w:t>)</w:t>
      </w:r>
      <w:r w:rsidRPr="0013782F">
        <w:rPr>
          <w:rFonts w:ascii="Arial" w:hAnsi="Arial" w:cs="Monotype Koufi"/>
          <w:b/>
          <w:bCs/>
          <w:sz w:val="20"/>
          <w:szCs w:val="26"/>
          <w:rtl/>
        </w:rPr>
        <w:t xml:space="preserve"> </w:t>
      </w:r>
    </w:p>
    <w:p w:rsidR="00D345BB" w:rsidRPr="005C08C1" w:rsidRDefault="00D345BB" w:rsidP="0010520F">
      <w:pPr>
        <w:pStyle w:val="a3"/>
        <w:numPr>
          <w:ilvl w:val="0"/>
          <w:numId w:val="12"/>
        </w:numPr>
        <w:spacing w:before="120" w:after="120" w:line="360" w:lineRule="auto"/>
        <w:ind w:hanging="357"/>
        <w:jc w:val="both"/>
        <w:rPr>
          <w:rFonts w:asciiTheme="majorBidi" w:hAnsiTheme="majorBidi" w:cs="Arabic Transparent"/>
          <w:b/>
          <w:bCs/>
          <w:sz w:val="26"/>
          <w:szCs w:val="26"/>
          <w:rtl/>
        </w:rPr>
      </w:pPr>
      <w:r w:rsidRPr="005C08C1">
        <w:rPr>
          <w:rFonts w:asciiTheme="majorBidi" w:hAnsiTheme="majorBidi" w:cs="Arabic Transparent"/>
          <w:b/>
          <w:bCs/>
          <w:sz w:val="26"/>
          <w:szCs w:val="26"/>
          <w:rtl/>
        </w:rPr>
        <w:t>هدفت الدراسة إلى فحص خمسين مستودعا</w:t>
      </w:r>
      <w:r>
        <w:rPr>
          <w:rFonts w:asciiTheme="majorBidi" w:hAnsiTheme="majorBidi" w:cs="Arabic Transparent" w:hint="cs"/>
          <w:b/>
          <w:bCs/>
          <w:sz w:val="26"/>
          <w:szCs w:val="26"/>
          <w:rtl/>
        </w:rPr>
        <w:t>ً</w:t>
      </w:r>
      <w:r w:rsidRPr="005C08C1">
        <w:rPr>
          <w:rFonts w:asciiTheme="majorBidi" w:hAnsiTheme="majorBidi" w:cs="Arabic Transparent"/>
          <w:b/>
          <w:bCs/>
          <w:sz w:val="26"/>
          <w:szCs w:val="26"/>
          <w:rtl/>
        </w:rPr>
        <w:t xml:space="preserve"> وتحليلها وفقا</w:t>
      </w:r>
      <w:r>
        <w:rPr>
          <w:rFonts w:asciiTheme="majorBidi" w:hAnsiTheme="majorBidi" w:cs="Arabic Transparent" w:hint="cs"/>
          <w:b/>
          <w:bCs/>
          <w:sz w:val="26"/>
          <w:szCs w:val="26"/>
          <w:rtl/>
        </w:rPr>
        <w:t>ً</w:t>
      </w:r>
      <w:r w:rsidRPr="005C08C1">
        <w:rPr>
          <w:rFonts w:asciiTheme="majorBidi" w:hAnsiTheme="majorBidi" w:cs="Arabic Transparent"/>
          <w:b/>
          <w:bCs/>
          <w:sz w:val="26"/>
          <w:szCs w:val="26"/>
          <w:rtl/>
        </w:rPr>
        <w:t xml:space="preserve"> لترتيب مؤسسة </w:t>
      </w:r>
      <w:r w:rsidRPr="005C08C1">
        <w:rPr>
          <w:rFonts w:asciiTheme="majorBidi" w:hAnsiTheme="majorBidi" w:cs="Arabic Transparent"/>
          <w:b/>
          <w:bCs/>
          <w:sz w:val="26"/>
          <w:szCs w:val="26"/>
        </w:rPr>
        <w:t>The Cybermetrics Lab</w:t>
      </w:r>
      <w:r w:rsidRPr="005C08C1">
        <w:rPr>
          <w:rFonts w:asciiTheme="majorBidi" w:hAnsiTheme="majorBidi" w:cs="Arabic Transparent"/>
          <w:b/>
          <w:bCs/>
          <w:sz w:val="26"/>
          <w:szCs w:val="26"/>
          <w:rtl/>
        </w:rPr>
        <w:t xml:space="preserve"> وتوزيع</w:t>
      </w:r>
      <w:r>
        <w:rPr>
          <w:rFonts w:asciiTheme="majorBidi" w:hAnsiTheme="majorBidi" w:cs="Arabic Transparent"/>
          <w:b/>
          <w:bCs/>
          <w:sz w:val="26"/>
          <w:szCs w:val="26"/>
          <w:rtl/>
        </w:rPr>
        <w:t xml:space="preserve"> محتوياتها عدديا</w:t>
      </w:r>
      <w:r>
        <w:rPr>
          <w:rFonts w:asciiTheme="majorBidi" w:hAnsiTheme="majorBidi" w:cs="Arabic Transparent" w:hint="cs"/>
          <w:b/>
          <w:bCs/>
          <w:sz w:val="26"/>
          <w:szCs w:val="26"/>
          <w:rtl/>
        </w:rPr>
        <w:t>ً</w:t>
      </w:r>
      <w:r>
        <w:rPr>
          <w:rFonts w:asciiTheme="majorBidi" w:hAnsiTheme="majorBidi" w:cs="Arabic Transparent"/>
          <w:b/>
          <w:bCs/>
          <w:sz w:val="26"/>
          <w:szCs w:val="26"/>
          <w:rtl/>
        </w:rPr>
        <w:t xml:space="preserve"> ونوعيا</w:t>
      </w:r>
      <w:r>
        <w:rPr>
          <w:rFonts w:asciiTheme="majorBidi" w:hAnsiTheme="majorBidi" w:cs="Arabic Transparent" w:hint="cs"/>
          <w:b/>
          <w:bCs/>
          <w:sz w:val="26"/>
          <w:szCs w:val="26"/>
          <w:rtl/>
        </w:rPr>
        <w:t>ً</w:t>
      </w:r>
      <w:r>
        <w:rPr>
          <w:rFonts w:asciiTheme="majorBidi" w:hAnsiTheme="majorBidi" w:cs="Arabic Transparent"/>
          <w:b/>
          <w:bCs/>
          <w:sz w:val="26"/>
          <w:szCs w:val="26"/>
          <w:rtl/>
        </w:rPr>
        <w:t xml:space="preserve"> وزمنيا</w:t>
      </w:r>
      <w:r>
        <w:rPr>
          <w:rFonts w:asciiTheme="majorBidi" w:hAnsiTheme="majorBidi" w:cs="Arabic Transparent" w:hint="cs"/>
          <w:b/>
          <w:bCs/>
          <w:sz w:val="26"/>
          <w:szCs w:val="26"/>
          <w:rtl/>
        </w:rPr>
        <w:t>ً</w:t>
      </w:r>
      <w:r>
        <w:rPr>
          <w:rFonts w:asciiTheme="majorBidi" w:hAnsiTheme="majorBidi" w:cs="Arabic Transparent"/>
          <w:b/>
          <w:bCs/>
          <w:sz w:val="26"/>
          <w:szCs w:val="26"/>
          <w:rtl/>
        </w:rPr>
        <w:t xml:space="preserve"> </w:t>
      </w:r>
      <w:r>
        <w:rPr>
          <w:rFonts w:asciiTheme="majorBidi" w:hAnsiTheme="majorBidi" w:cs="Arabic Transparent" w:hint="cs"/>
          <w:b/>
          <w:bCs/>
          <w:sz w:val="26"/>
          <w:szCs w:val="26"/>
          <w:rtl/>
        </w:rPr>
        <w:t>و</w:t>
      </w:r>
      <w:r w:rsidRPr="005C08C1">
        <w:rPr>
          <w:rFonts w:asciiTheme="majorBidi" w:hAnsiTheme="majorBidi" w:cs="Arabic Transparent"/>
          <w:b/>
          <w:bCs/>
          <w:sz w:val="26"/>
          <w:szCs w:val="26"/>
          <w:rtl/>
        </w:rPr>
        <w:t>موضوعيا</w:t>
      </w:r>
      <w:r>
        <w:rPr>
          <w:rFonts w:asciiTheme="majorBidi" w:hAnsiTheme="majorBidi" w:cs="Arabic Transparent" w:hint="cs"/>
          <w:b/>
          <w:bCs/>
          <w:sz w:val="26"/>
          <w:szCs w:val="26"/>
          <w:rtl/>
        </w:rPr>
        <w:t xml:space="preserve">ً </w:t>
      </w:r>
      <w:r w:rsidRPr="005C08C1">
        <w:rPr>
          <w:rFonts w:asciiTheme="majorBidi" w:hAnsiTheme="majorBidi" w:cs="Arabic Transparent"/>
          <w:b/>
          <w:bCs/>
          <w:sz w:val="26"/>
          <w:szCs w:val="26"/>
          <w:rtl/>
        </w:rPr>
        <w:t xml:space="preserve">وتحديد أساليب البحث </w:t>
      </w:r>
      <w:proofErr w:type="gramStart"/>
      <w:r w:rsidRPr="005C08C1">
        <w:rPr>
          <w:rFonts w:asciiTheme="majorBidi" w:hAnsiTheme="majorBidi" w:cs="Arabic Transparent"/>
          <w:b/>
          <w:bCs/>
          <w:sz w:val="26"/>
          <w:szCs w:val="26"/>
          <w:rtl/>
        </w:rPr>
        <w:t>والاسترجاع</w:t>
      </w:r>
      <w:r>
        <w:rPr>
          <w:rFonts w:asciiTheme="majorBidi" w:hAnsiTheme="majorBidi" w:cs="Arabic Transparent" w:hint="cs"/>
          <w:b/>
          <w:bCs/>
          <w:sz w:val="26"/>
          <w:szCs w:val="26"/>
          <w:rtl/>
        </w:rPr>
        <w:t xml:space="preserve"> </w:t>
      </w:r>
      <w:r w:rsidRPr="005C08C1">
        <w:rPr>
          <w:rFonts w:asciiTheme="majorBidi" w:hAnsiTheme="majorBidi" w:cs="Arabic Transparent"/>
          <w:b/>
          <w:bCs/>
          <w:sz w:val="26"/>
          <w:szCs w:val="26"/>
          <w:rtl/>
        </w:rPr>
        <w:t>،</w:t>
      </w:r>
      <w:proofErr w:type="gramEnd"/>
      <w:r w:rsidRPr="005C08C1">
        <w:rPr>
          <w:rFonts w:asciiTheme="majorBidi" w:hAnsiTheme="majorBidi" w:cs="Arabic Transparent"/>
          <w:b/>
          <w:bCs/>
          <w:sz w:val="26"/>
          <w:szCs w:val="26"/>
          <w:rtl/>
        </w:rPr>
        <w:t xml:space="preserve"> والبرمجيات المستخدمة</w:t>
      </w:r>
      <w:r>
        <w:rPr>
          <w:rFonts w:asciiTheme="majorBidi" w:hAnsiTheme="majorBidi" w:cs="Arabic Transparent" w:hint="cs"/>
          <w:b/>
          <w:bCs/>
          <w:sz w:val="26"/>
          <w:szCs w:val="26"/>
          <w:rtl/>
        </w:rPr>
        <w:t xml:space="preserve"> </w:t>
      </w:r>
      <w:r w:rsidRPr="005C08C1">
        <w:rPr>
          <w:rFonts w:asciiTheme="majorBidi" w:hAnsiTheme="majorBidi" w:cs="Arabic Transparent"/>
          <w:b/>
          <w:bCs/>
          <w:sz w:val="26"/>
          <w:szCs w:val="26"/>
          <w:rtl/>
        </w:rPr>
        <w:t>، والسياسات المتبعة بها</w:t>
      </w:r>
      <w:r>
        <w:rPr>
          <w:rFonts w:asciiTheme="majorBidi" w:hAnsiTheme="majorBidi" w:cs="Arabic Transparent" w:hint="cs"/>
          <w:b/>
          <w:bCs/>
          <w:sz w:val="26"/>
          <w:szCs w:val="26"/>
          <w:rtl/>
        </w:rPr>
        <w:t xml:space="preserve"> </w:t>
      </w:r>
      <w:r w:rsidRPr="005C08C1">
        <w:rPr>
          <w:rFonts w:asciiTheme="majorBidi" w:hAnsiTheme="majorBidi" w:cs="Arabic Transparent"/>
          <w:b/>
          <w:bCs/>
          <w:sz w:val="26"/>
          <w:szCs w:val="26"/>
          <w:rtl/>
        </w:rPr>
        <w:t>؛ وذلك لوضع آلية لإنشاء المستودعات الرقمية</w:t>
      </w:r>
      <w:r>
        <w:rPr>
          <w:rFonts w:asciiTheme="majorBidi" w:hAnsiTheme="majorBidi" w:cs="Arabic Transparent" w:hint="cs"/>
          <w:b/>
          <w:bCs/>
          <w:sz w:val="26"/>
          <w:szCs w:val="26"/>
          <w:rtl/>
        </w:rPr>
        <w:t xml:space="preserve"> </w:t>
      </w:r>
      <w:r w:rsidRPr="005C08C1">
        <w:rPr>
          <w:rFonts w:asciiTheme="majorBidi" w:hAnsiTheme="majorBidi" w:cs="Arabic Transparent"/>
          <w:b/>
          <w:bCs/>
          <w:sz w:val="26"/>
          <w:szCs w:val="26"/>
          <w:rtl/>
        </w:rPr>
        <w:t>؛ لتسترشد بها الجامعات العربية عند بناء مستودعاتها الرقمية</w:t>
      </w:r>
      <w:r>
        <w:rPr>
          <w:rFonts w:asciiTheme="majorBidi" w:hAnsiTheme="majorBidi" w:cs="Arabic Transparent" w:hint="cs"/>
          <w:b/>
          <w:bCs/>
          <w:sz w:val="26"/>
          <w:szCs w:val="26"/>
          <w:rtl/>
        </w:rPr>
        <w:t xml:space="preserve"> .</w:t>
      </w:r>
    </w:p>
    <w:p w:rsidR="00D345BB" w:rsidRPr="0013782F" w:rsidRDefault="00D345BB" w:rsidP="0010520F">
      <w:pPr>
        <w:pStyle w:val="a3"/>
        <w:numPr>
          <w:ilvl w:val="0"/>
          <w:numId w:val="13"/>
        </w:numPr>
        <w:spacing w:before="120" w:after="120" w:line="360" w:lineRule="auto"/>
        <w:ind w:hanging="357"/>
        <w:jc w:val="both"/>
        <w:rPr>
          <w:rFonts w:asciiTheme="majorBidi" w:hAnsiTheme="majorBidi" w:cs="Monotype Koufi"/>
          <w:b/>
          <w:bCs/>
          <w:sz w:val="26"/>
          <w:szCs w:val="26"/>
        </w:rPr>
      </w:pPr>
      <w:r w:rsidRPr="0013782F">
        <w:rPr>
          <w:rFonts w:ascii="Arial" w:hAnsi="Arial" w:cs="Monotype Koufi"/>
          <w:sz w:val="26"/>
          <w:szCs w:val="26"/>
          <w:rtl/>
        </w:rPr>
        <w:t xml:space="preserve">ناريمان </w:t>
      </w:r>
      <w:r w:rsidRPr="0013782F">
        <w:rPr>
          <w:rFonts w:ascii="Arial" w:hAnsi="Arial" w:cs="Monotype Koufi" w:hint="cs"/>
          <w:sz w:val="26"/>
          <w:szCs w:val="26"/>
          <w:rtl/>
        </w:rPr>
        <w:t>إسماعيل</w:t>
      </w:r>
      <w:r w:rsidRPr="0013782F">
        <w:rPr>
          <w:rFonts w:ascii="Arial" w:hAnsi="Arial" w:cs="Monotype Koufi"/>
          <w:sz w:val="26"/>
          <w:szCs w:val="26"/>
          <w:rtl/>
        </w:rPr>
        <w:t xml:space="preserve"> متولي . الإبداع المعرفي الأكاديمي في عصر </w:t>
      </w:r>
      <w:proofErr w:type="gramStart"/>
      <w:r w:rsidRPr="0013782F">
        <w:rPr>
          <w:rFonts w:ascii="Arial" w:hAnsi="Arial" w:cs="Monotype Koufi"/>
          <w:sz w:val="26"/>
          <w:szCs w:val="26"/>
          <w:rtl/>
        </w:rPr>
        <w:t>المعلوماتية</w:t>
      </w:r>
      <w:proofErr w:type="gramEnd"/>
      <w:r w:rsidRPr="0013782F">
        <w:rPr>
          <w:rFonts w:ascii="Arial" w:hAnsi="Arial" w:cs="Monotype Koufi"/>
          <w:sz w:val="26"/>
          <w:szCs w:val="26"/>
          <w:rtl/>
        </w:rPr>
        <w:t xml:space="preserve"> بين الأرشفة الذاتية والوصول الحر للمعلومات: دراسة لاتجاهات وتطبيقات أعضاء هيئة التدريس بجامعة طيبة </w:t>
      </w:r>
      <w:r w:rsidRPr="0013782F">
        <w:rPr>
          <w:rFonts w:cs="Monotype Koufi" w:hint="cs"/>
          <w:sz w:val="26"/>
          <w:szCs w:val="26"/>
          <w:rtl/>
        </w:rPr>
        <w:t>(</w:t>
      </w:r>
      <w:r w:rsidRPr="00AA4CEF">
        <w:rPr>
          <w:rStyle w:val="ab"/>
          <w:rFonts w:cs="Monotype Koufi"/>
          <w:sz w:val="26"/>
          <w:szCs w:val="26"/>
          <w:rtl/>
        </w:rPr>
        <w:footnoteReference w:id="15"/>
      </w:r>
      <w:r w:rsidRPr="0013782F">
        <w:rPr>
          <w:rFonts w:cs="Monotype Koufi" w:hint="cs"/>
          <w:sz w:val="26"/>
          <w:szCs w:val="26"/>
          <w:rtl/>
        </w:rPr>
        <w:t>)</w:t>
      </w:r>
      <w:r w:rsidRPr="0013782F">
        <w:rPr>
          <w:rFonts w:asciiTheme="majorBidi" w:hAnsiTheme="majorBidi" w:cs="Monotype Koufi"/>
          <w:b/>
          <w:bCs/>
          <w:sz w:val="26"/>
          <w:szCs w:val="26"/>
          <w:rtl/>
        </w:rPr>
        <w:t xml:space="preserve"> </w:t>
      </w:r>
    </w:p>
    <w:p w:rsidR="00D345BB" w:rsidRPr="005C08C1" w:rsidRDefault="00D345BB" w:rsidP="0010520F">
      <w:pPr>
        <w:pStyle w:val="a3"/>
        <w:numPr>
          <w:ilvl w:val="0"/>
          <w:numId w:val="12"/>
        </w:numPr>
        <w:spacing w:before="120" w:after="120" w:line="360" w:lineRule="auto"/>
        <w:ind w:hanging="357"/>
        <w:jc w:val="both"/>
        <w:rPr>
          <w:rFonts w:asciiTheme="majorBidi" w:hAnsiTheme="majorBidi" w:cs="Arabic Transparent"/>
          <w:b/>
          <w:bCs/>
          <w:sz w:val="26"/>
          <w:szCs w:val="26"/>
          <w:rtl/>
        </w:rPr>
      </w:pPr>
      <w:r w:rsidRPr="005C08C1">
        <w:rPr>
          <w:rFonts w:asciiTheme="majorBidi" w:hAnsiTheme="majorBidi" w:cs="Arabic Transparent"/>
          <w:b/>
          <w:bCs/>
          <w:sz w:val="26"/>
          <w:szCs w:val="26"/>
          <w:rtl/>
        </w:rPr>
        <w:t xml:space="preserve">هدفت الدراسة إلى التعرف على اتجاهات أعضاء هيئة التدريس بجامعة طيبة نحو الأرشفة الذاتية لإنتاجيتهم العلمية على مواقعهم الشخصية الرسمية أو غير الرسمية، وإتاحة إبداعهم العلمي للاطلاع الحر المجاني عبر الإنترنت دون قيود، كذلك التعرف على المعوقات والمشكلات </w:t>
      </w:r>
      <w:r w:rsidRPr="005C08C1">
        <w:rPr>
          <w:rFonts w:asciiTheme="majorBidi" w:hAnsiTheme="majorBidi" w:cs="Arabic Transparent"/>
          <w:b/>
          <w:bCs/>
          <w:sz w:val="26"/>
          <w:szCs w:val="26"/>
          <w:rtl/>
        </w:rPr>
        <w:lastRenderedPageBreak/>
        <w:t>التي تحول دون قيام الأعضاء بالأرشفة الذاتية، فضلا</w:t>
      </w:r>
      <w:r>
        <w:rPr>
          <w:rFonts w:asciiTheme="majorBidi" w:hAnsiTheme="majorBidi" w:cs="Arabic Transparent" w:hint="cs"/>
          <w:b/>
          <w:bCs/>
          <w:sz w:val="26"/>
          <w:szCs w:val="26"/>
          <w:rtl/>
        </w:rPr>
        <w:t>ً</w:t>
      </w:r>
      <w:r w:rsidRPr="005C08C1">
        <w:rPr>
          <w:rFonts w:asciiTheme="majorBidi" w:hAnsiTheme="majorBidi" w:cs="Arabic Transparent"/>
          <w:b/>
          <w:bCs/>
          <w:sz w:val="26"/>
          <w:szCs w:val="26"/>
          <w:rtl/>
        </w:rPr>
        <w:t xml:space="preserve"> عن التعرف على المعوقات التي تعترض آليات الوصول الحر للأعمال العلمية للنخبة المبدعة من أعضاء هيئة التدريس بجامعة طيبة. </w:t>
      </w:r>
    </w:p>
    <w:p w:rsidR="00D345BB" w:rsidRPr="00395F2B" w:rsidRDefault="00D345BB" w:rsidP="0010520F">
      <w:pPr>
        <w:pStyle w:val="a3"/>
        <w:numPr>
          <w:ilvl w:val="0"/>
          <w:numId w:val="13"/>
        </w:numPr>
        <w:spacing w:before="120" w:after="120" w:line="360" w:lineRule="auto"/>
        <w:ind w:hanging="357"/>
        <w:jc w:val="both"/>
        <w:rPr>
          <w:rFonts w:ascii="Arial" w:hAnsi="Arial" w:cs="Monotype Koufi"/>
          <w:sz w:val="26"/>
          <w:szCs w:val="26"/>
        </w:rPr>
      </w:pPr>
      <w:r w:rsidRPr="009660B1">
        <w:rPr>
          <w:rFonts w:ascii="Arial" w:hAnsi="Arial" w:cs="Monotype Koufi" w:hint="cs"/>
          <w:sz w:val="26"/>
          <w:szCs w:val="26"/>
          <w:rtl/>
        </w:rPr>
        <w:t>آلاء</w:t>
      </w:r>
      <w:r w:rsidRPr="009660B1">
        <w:rPr>
          <w:rFonts w:ascii="Arial" w:hAnsi="Arial" w:cs="Monotype Koufi"/>
          <w:sz w:val="26"/>
          <w:szCs w:val="26"/>
          <w:rtl/>
        </w:rPr>
        <w:t xml:space="preserve"> </w:t>
      </w:r>
      <w:r w:rsidRPr="009660B1">
        <w:rPr>
          <w:rFonts w:ascii="Arial" w:hAnsi="Arial" w:cs="Monotype Koufi" w:hint="cs"/>
          <w:sz w:val="26"/>
          <w:szCs w:val="26"/>
          <w:rtl/>
        </w:rPr>
        <w:t>عبد</w:t>
      </w:r>
      <w:r w:rsidRPr="009660B1">
        <w:rPr>
          <w:rFonts w:ascii="Arial" w:hAnsi="Arial" w:cs="Monotype Koufi"/>
          <w:sz w:val="26"/>
          <w:szCs w:val="26"/>
          <w:rtl/>
        </w:rPr>
        <w:t xml:space="preserve"> </w:t>
      </w:r>
      <w:r w:rsidRPr="009660B1">
        <w:rPr>
          <w:rFonts w:ascii="Arial" w:hAnsi="Arial" w:cs="Monotype Koufi" w:hint="cs"/>
          <w:sz w:val="26"/>
          <w:szCs w:val="26"/>
          <w:rtl/>
        </w:rPr>
        <w:t>اللطيف</w:t>
      </w:r>
      <w:r w:rsidRPr="009660B1">
        <w:rPr>
          <w:rFonts w:ascii="Arial" w:hAnsi="Arial" w:cs="Monotype Koufi"/>
          <w:sz w:val="26"/>
          <w:szCs w:val="26"/>
          <w:rtl/>
        </w:rPr>
        <w:t xml:space="preserve"> </w:t>
      </w:r>
      <w:r w:rsidRPr="009660B1">
        <w:rPr>
          <w:rFonts w:ascii="Arial" w:hAnsi="Arial" w:cs="Monotype Koufi" w:hint="cs"/>
          <w:sz w:val="26"/>
          <w:szCs w:val="26"/>
          <w:rtl/>
        </w:rPr>
        <w:t>رمضان</w:t>
      </w:r>
      <w:r>
        <w:rPr>
          <w:rFonts w:ascii="Arial" w:hAnsi="Arial" w:cs="Monotype Koufi" w:hint="cs"/>
          <w:sz w:val="26"/>
          <w:szCs w:val="26"/>
          <w:rtl/>
        </w:rPr>
        <w:t>.</w:t>
      </w:r>
      <w:r w:rsidRPr="009660B1">
        <w:rPr>
          <w:rFonts w:ascii="Arial" w:hAnsi="Arial" w:cs="Monotype Koufi"/>
          <w:sz w:val="26"/>
          <w:szCs w:val="26"/>
          <w:rtl/>
        </w:rPr>
        <w:t xml:space="preserve"> </w:t>
      </w:r>
      <w:r w:rsidRPr="00395F2B">
        <w:rPr>
          <w:rFonts w:ascii="Arial" w:hAnsi="Arial" w:cs="Monotype Koufi" w:hint="cs"/>
          <w:sz w:val="26"/>
          <w:szCs w:val="26"/>
          <w:rtl/>
        </w:rPr>
        <w:t>توظيف</w:t>
      </w:r>
      <w:r w:rsidRPr="00395F2B">
        <w:rPr>
          <w:rFonts w:ascii="Arial" w:hAnsi="Arial" w:cs="Monotype Koufi"/>
          <w:sz w:val="26"/>
          <w:szCs w:val="26"/>
          <w:rtl/>
        </w:rPr>
        <w:t xml:space="preserve"> </w:t>
      </w:r>
      <w:r w:rsidRPr="00395F2B">
        <w:rPr>
          <w:rFonts w:ascii="Arial" w:hAnsi="Arial" w:cs="Monotype Koufi" w:hint="cs"/>
          <w:sz w:val="26"/>
          <w:szCs w:val="26"/>
          <w:rtl/>
        </w:rPr>
        <w:t>مفهوم</w:t>
      </w:r>
      <w:r w:rsidRPr="00395F2B">
        <w:rPr>
          <w:rFonts w:ascii="Arial" w:hAnsi="Arial" w:cs="Monotype Koufi"/>
          <w:sz w:val="26"/>
          <w:szCs w:val="26"/>
          <w:rtl/>
        </w:rPr>
        <w:t xml:space="preserve"> </w:t>
      </w:r>
      <w:r w:rsidRPr="00395F2B">
        <w:rPr>
          <w:rFonts w:ascii="Arial" w:hAnsi="Arial" w:cs="Monotype Koufi" w:hint="cs"/>
          <w:sz w:val="26"/>
          <w:szCs w:val="26"/>
          <w:rtl/>
        </w:rPr>
        <w:t>تسويق</w:t>
      </w:r>
      <w:r w:rsidRPr="00395F2B">
        <w:rPr>
          <w:rFonts w:ascii="Arial" w:hAnsi="Arial" w:cs="Monotype Koufi"/>
          <w:sz w:val="26"/>
          <w:szCs w:val="26"/>
          <w:rtl/>
        </w:rPr>
        <w:t xml:space="preserve"> </w:t>
      </w:r>
      <w:r w:rsidRPr="00395F2B">
        <w:rPr>
          <w:rFonts w:ascii="Arial" w:hAnsi="Arial" w:cs="Monotype Koufi" w:hint="cs"/>
          <w:sz w:val="26"/>
          <w:szCs w:val="26"/>
          <w:rtl/>
        </w:rPr>
        <w:t>خدمات</w:t>
      </w:r>
      <w:r w:rsidRPr="00395F2B">
        <w:rPr>
          <w:rFonts w:ascii="Arial" w:hAnsi="Arial" w:cs="Monotype Koufi"/>
          <w:sz w:val="26"/>
          <w:szCs w:val="26"/>
          <w:rtl/>
        </w:rPr>
        <w:t xml:space="preserve"> </w:t>
      </w:r>
      <w:r w:rsidRPr="00395F2B">
        <w:rPr>
          <w:rFonts w:ascii="Arial" w:hAnsi="Arial" w:cs="Monotype Koufi" w:hint="cs"/>
          <w:sz w:val="26"/>
          <w:szCs w:val="26"/>
          <w:rtl/>
        </w:rPr>
        <w:t>المعلومات</w:t>
      </w:r>
      <w:r w:rsidRPr="00395F2B">
        <w:rPr>
          <w:rFonts w:ascii="Arial" w:hAnsi="Arial" w:cs="Monotype Koufi"/>
          <w:sz w:val="26"/>
          <w:szCs w:val="26"/>
          <w:rtl/>
        </w:rPr>
        <w:t xml:space="preserve"> </w:t>
      </w:r>
      <w:r w:rsidRPr="00395F2B">
        <w:rPr>
          <w:rFonts w:ascii="Arial" w:hAnsi="Arial" w:cs="Monotype Koufi" w:hint="cs"/>
          <w:sz w:val="26"/>
          <w:szCs w:val="26"/>
          <w:rtl/>
        </w:rPr>
        <w:t>في</w:t>
      </w:r>
      <w:r w:rsidRPr="00395F2B">
        <w:rPr>
          <w:rFonts w:ascii="Arial" w:hAnsi="Arial" w:cs="Monotype Koufi"/>
          <w:sz w:val="26"/>
          <w:szCs w:val="26"/>
          <w:rtl/>
        </w:rPr>
        <w:t xml:space="preserve"> </w:t>
      </w:r>
      <w:r w:rsidRPr="00395F2B">
        <w:rPr>
          <w:rFonts w:ascii="Arial" w:hAnsi="Arial" w:cs="Monotype Koufi" w:hint="cs"/>
          <w:sz w:val="26"/>
          <w:szCs w:val="26"/>
          <w:rtl/>
        </w:rPr>
        <w:t>مكتبات</w:t>
      </w:r>
      <w:r w:rsidRPr="00395F2B">
        <w:rPr>
          <w:rFonts w:ascii="Arial" w:hAnsi="Arial" w:cs="Monotype Koufi"/>
          <w:sz w:val="26"/>
          <w:szCs w:val="26"/>
          <w:rtl/>
        </w:rPr>
        <w:t xml:space="preserve"> </w:t>
      </w:r>
      <w:r w:rsidRPr="00395F2B">
        <w:rPr>
          <w:rFonts w:ascii="Arial" w:hAnsi="Arial" w:cs="Monotype Koufi" w:hint="cs"/>
          <w:sz w:val="26"/>
          <w:szCs w:val="26"/>
          <w:rtl/>
        </w:rPr>
        <w:t>مراكز</w:t>
      </w:r>
      <w:r w:rsidRPr="00395F2B">
        <w:rPr>
          <w:rFonts w:ascii="Arial" w:hAnsi="Arial" w:cs="Monotype Koufi"/>
          <w:sz w:val="26"/>
          <w:szCs w:val="26"/>
          <w:rtl/>
        </w:rPr>
        <w:t xml:space="preserve"> </w:t>
      </w:r>
      <w:r w:rsidRPr="00395F2B">
        <w:rPr>
          <w:rFonts w:ascii="Arial" w:hAnsi="Arial" w:cs="Monotype Koufi" w:hint="cs"/>
          <w:sz w:val="26"/>
          <w:szCs w:val="26"/>
          <w:rtl/>
        </w:rPr>
        <w:t>البحوث</w:t>
      </w:r>
      <w:r w:rsidRPr="00395F2B">
        <w:rPr>
          <w:rFonts w:ascii="Arial" w:hAnsi="Arial" w:cs="Monotype Koufi"/>
          <w:sz w:val="26"/>
          <w:szCs w:val="26"/>
          <w:rtl/>
        </w:rPr>
        <w:t xml:space="preserve"> </w:t>
      </w:r>
      <w:r w:rsidRPr="00395F2B">
        <w:rPr>
          <w:rFonts w:ascii="Arial" w:hAnsi="Arial" w:cs="Monotype Koufi" w:hint="cs"/>
          <w:sz w:val="26"/>
          <w:szCs w:val="26"/>
          <w:rtl/>
        </w:rPr>
        <w:t>في</w:t>
      </w:r>
      <w:r w:rsidRPr="00395F2B">
        <w:rPr>
          <w:rFonts w:ascii="Arial" w:hAnsi="Arial" w:cs="Monotype Koufi"/>
          <w:sz w:val="26"/>
          <w:szCs w:val="26"/>
          <w:rtl/>
        </w:rPr>
        <w:t xml:space="preserve"> </w:t>
      </w:r>
      <w:r w:rsidRPr="00395F2B">
        <w:rPr>
          <w:rFonts w:ascii="Arial" w:hAnsi="Arial" w:cs="Monotype Koufi" w:hint="cs"/>
          <w:sz w:val="26"/>
          <w:szCs w:val="26"/>
          <w:rtl/>
        </w:rPr>
        <w:t>الجماهيرية</w:t>
      </w:r>
      <w:r w:rsidRPr="00395F2B">
        <w:rPr>
          <w:rFonts w:ascii="Arial" w:hAnsi="Arial" w:cs="Monotype Koufi"/>
          <w:sz w:val="26"/>
          <w:szCs w:val="26"/>
          <w:rtl/>
        </w:rPr>
        <w:t xml:space="preserve">: </w:t>
      </w:r>
      <w:r w:rsidRPr="00395F2B">
        <w:rPr>
          <w:rFonts w:ascii="Arial" w:hAnsi="Arial" w:cs="Monotype Koufi" w:hint="cs"/>
          <w:sz w:val="26"/>
          <w:szCs w:val="26"/>
          <w:rtl/>
        </w:rPr>
        <w:t>دراسة</w:t>
      </w:r>
      <w:r w:rsidRPr="00395F2B">
        <w:rPr>
          <w:rFonts w:ascii="Arial" w:hAnsi="Arial" w:cs="Monotype Koufi"/>
          <w:sz w:val="26"/>
          <w:szCs w:val="26"/>
          <w:rtl/>
        </w:rPr>
        <w:t xml:space="preserve"> </w:t>
      </w:r>
      <w:r w:rsidRPr="00395F2B">
        <w:rPr>
          <w:rFonts w:ascii="Arial" w:hAnsi="Arial" w:cs="Monotype Koufi" w:hint="cs"/>
          <w:sz w:val="26"/>
          <w:szCs w:val="26"/>
          <w:rtl/>
        </w:rPr>
        <w:t>وصفي</w:t>
      </w:r>
      <w:proofErr w:type="gramStart"/>
      <w:r w:rsidRPr="00395F2B">
        <w:rPr>
          <w:rFonts w:ascii="Arial" w:hAnsi="Arial" w:cs="Monotype Koufi" w:hint="cs"/>
          <w:sz w:val="26"/>
          <w:szCs w:val="26"/>
          <w:rtl/>
        </w:rPr>
        <w:t>ة</w:t>
      </w:r>
      <w:r w:rsidRPr="00395F2B">
        <w:rPr>
          <w:rFonts w:ascii="Arial" w:hAnsi="Arial" w:cs="Monotype Koufi"/>
          <w:sz w:val="26"/>
          <w:szCs w:val="26"/>
          <w:rtl/>
        </w:rPr>
        <w:t xml:space="preserve"> </w:t>
      </w:r>
      <w:r w:rsidRPr="00395F2B">
        <w:rPr>
          <w:rFonts w:ascii="Arial" w:hAnsi="Arial" w:cs="Monotype Koufi" w:hint="cs"/>
          <w:sz w:val="26"/>
          <w:szCs w:val="26"/>
          <w:rtl/>
        </w:rPr>
        <w:t>ل</w:t>
      </w:r>
      <w:proofErr w:type="gramEnd"/>
      <w:r w:rsidRPr="00395F2B">
        <w:rPr>
          <w:rFonts w:ascii="Arial" w:hAnsi="Arial" w:cs="Monotype Koufi" w:hint="cs"/>
          <w:sz w:val="26"/>
          <w:szCs w:val="26"/>
          <w:rtl/>
        </w:rPr>
        <w:t>لواقع</w:t>
      </w:r>
      <w:r w:rsidRPr="00395F2B">
        <w:rPr>
          <w:rFonts w:ascii="Arial" w:hAnsi="Arial" w:cs="Monotype Koufi"/>
          <w:sz w:val="26"/>
          <w:szCs w:val="26"/>
          <w:rtl/>
        </w:rPr>
        <w:t xml:space="preserve"> </w:t>
      </w:r>
      <w:r w:rsidRPr="00395F2B">
        <w:rPr>
          <w:rFonts w:ascii="Arial" w:hAnsi="Arial" w:cs="Monotype Koufi" w:hint="cs"/>
          <w:sz w:val="26"/>
          <w:szCs w:val="26"/>
          <w:rtl/>
        </w:rPr>
        <w:t>وسبل</w:t>
      </w:r>
      <w:r w:rsidRPr="00395F2B">
        <w:rPr>
          <w:rFonts w:ascii="Arial" w:hAnsi="Arial" w:cs="Monotype Koufi"/>
          <w:sz w:val="26"/>
          <w:szCs w:val="26"/>
          <w:rtl/>
        </w:rPr>
        <w:t xml:space="preserve"> </w:t>
      </w:r>
      <w:r w:rsidRPr="00395F2B">
        <w:rPr>
          <w:rFonts w:ascii="Arial" w:hAnsi="Arial" w:cs="Monotype Koufi" w:hint="cs"/>
          <w:sz w:val="26"/>
          <w:szCs w:val="26"/>
          <w:rtl/>
        </w:rPr>
        <w:t>تطويره</w:t>
      </w:r>
      <w:r w:rsidRPr="00395F2B">
        <w:rPr>
          <w:rFonts w:ascii="Arial" w:hAnsi="Arial" w:cs="Monotype Koufi"/>
          <w:sz w:val="26"/>
          <w:szCs w:val="26"/>
          <w:rtl/>
        </w:rPr>
        <w:t xml:space="preserve"> </w:t>
      </w:r>
      <w:r w:rsidRPr="00395F2B">
        <w:rPr>
          <w:rFonts w:ascii="Arial" w:hAnsi="Arial" w:cs="Monotype Koufi" w:hint="cs"/>
          <w:sz w:val="26"/>
          <w:szCs w:val="26"/>
          <w:rtl/>
        </w:rPr>
        <w:t>(</w:t>
      </w:r>
      <w:r w:rsidRPr="00395F2B">
        <w:rPr>
          <w:rFonts w:ascii="Arial" w:hAnsi="Arial" w:cs="Monotype Koufi"/>
          <w:rtl/>
        </w:rPr>
        <w:footnoteReference w:id="16"/>
      </w:r>
      <w:r w:rsidRPr="00395F2B">
        <w:rPr>
          <w:rFonts w:ascii="Arial" w:hAnsi="Arial" w:cs="Monotype Koufi" w:hint="cs"/>
          <w:sz w:val="26"/>
          <w:szCs w:val="26"/>
          <w:rtl/>
        </w:rPr>
        <w:t xml:space="preserve">) . </w:t>
      </w:r>
    </w:p>
    <w:p w:rsidR="00D345BB" w:rsidRPr="003E0493" w:rsidRDefault="00D345BB" w:rsidP="0010520F">
      <w:pPr>
        <w:pStyle w:val="a3"/>
        <w:numPr>
          <w:ilvl w:val="0"/>
          <w:numId w:val="12"/>
        </w:numPr>
        <w:tabs>
          <w:tab w:val="left" w:pos="935"/>
        </w:tabs>
        <w:spacing w:before="120" w:after="120" w:line="360" w:lineRule="auto"/>
        <w:ind w:hanging="357"/>
        <w:jc w:val="both"/>
        <w:rPr>
          <w:rFonts w:asciiTheme="majorBidi" w:hAnsiTheme="majorBidi" w:cs="Arabic Transparent"/>
          <w:b/>
          <w:bCs/>
          <w:sz w:val="26"/>
          <w:szCs w:val="26"/>
        </w:rPr>
      </w:pPr>
      <w:r w:rsidRPr="00395F2B">
        <w:rPr>
          <w:rFonts w:asciiTheme="majorBidi" w:hAnsiTheme="majorBidi" w:cs="Arabic Transparent" w:hint="cs"/>
          <w:b/>
          <w:bCs/>
          <w:sz w:val="26"/>
          <w:szCs w:val="26"/>
          <w:rtl/>
        </w:rPr>
        <w:t>هدفت الدراسة إلى التعرف</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على</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مدى</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تطبيق</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المزيج</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التسويقي</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لخدمات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المعلومات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تخطيط</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المنتجات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المكتبية ،</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تسعير</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خدمات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المعلومات،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توزيع</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خدمات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المعلومات،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ترويج</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خدمات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المعلومات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 في</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أنشطة</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مكتبات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مراكز</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البحوث</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في</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الجماهيرية</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وذلك</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من</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وجهتي</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نظر</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المستفيدين</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وأمناء</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المكتبات</w:t>
      </w:r>
      <w:r>
        <w:rPr>
          <w:rFonts w:asciiTheme="majorBidi" w:hAnsiTheme="majorBidi" w:cs="Arabic Transparent" w:hint="cs"/>
          <w:b/>
          <w:bCs/>
          <w:sz w:val="26"/>
          <w:szCs w:val="26"/>
          <w:rtl/>
        </w:rPr>
        <w:t xml:space="preserve"> ،</w:t>
      </w:r>
      <w:r w:rsidRPr="00395F2B">
        <w:rPr>
          <w:rFonts w:asciiTheme="majorBidi" w:hAnsiTheme="majorBidi" w:cs="Arabic Transparent" w:hint="cs"/>
          <w:b/>
          <w:bCs/>
          <w:sz w:val="26"/>
          <w:szCs w:val="26"/>
          <w:rtl/>
        </w:rPr>
        <w:t xml:space="preserve"> ومعالجة</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المشاكل</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والعقبات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التي</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تواجه</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تسويق</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خدمات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المعلومات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في</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مكتبات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مراكز</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البحوث</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في</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الجماهيرية</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من</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وجهتي</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نظر</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المستفيدين</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وأمناء</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 xml:space="preserve">المكتبات ، </w:t>
      </w:r>
      <w:r>
        <w:rPr>
          <w:rFonts w:asciiTheme="majorBidi" w:hAnsiTheme="majorBidi" w:cs="Arabic Transparent" w:hint="cs"/>
          <w:b/>
          <w:bCs/>
          <w:sz w:val="26"/>
          <w:szCs w:val="26"/>
          <w:rtl/>
        </w:rPr>
        <w:t>و</w:t>
      </w:r>
      <w:r w:rsidRPr="00395F2B">
        <w:rPr>
          <w:rFonts w:asciiTheme="majorBidi" w:hAnsiTheme="majorBidi" w:cs="Arabic Transparent" w:hint="cs"/>
          <w:b/>
          <w:bCs/>
          <w:sz w:val="26"/>
          <w:szCs w:val="26"/>
          <w:rtl/>
        </w:rPr>
        <w:t>تقديم</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عدد</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من</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المقترحات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لتطوير</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خدمات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المعلومات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والنهوض</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بها</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من</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خلال</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إتباع</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منهج</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علمي</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يستند</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على</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مبادئ</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وأُسُس</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التسويق</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الحديث</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في</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مكتبات</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مراكز</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البحوث</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في</w:t>
      </w:r>
      <w:r w:rsidRPr="00395F2B">
        <w:rPr>
          <w:rFonts w:asciiTheme="majorBidi" w:hAnsiTheme="majorBidi" w:cs="Arabic Transparent"/>
          <w:b/>
          <w:bCs/>
          <w:sz w:val="26"/>
          <w:szCs w:val="26"/>
          <w:rtl/>
        </w:rPr>
        <w:t xml:space="preserve"> </w:t>
      </w:r>
      <w:r w:rsidRPr="00395F2B">
        <w:rPr>
          <w:rFonts w:asciiTheme="majorBidi" w:hAnsiTheme="majorBidi" w:cs="Arabic Transparent" w:hint="cs"/>
          <w:b/>
          <w:bCs/>
          <w:sz w:val="26"/>
          <w:szCs w:val="26"/>
          <w:rtl/>
        </w:rPr>
        <w:t>الجماهيرية</w:t>
      </w:r>
      <w:r>
        <w:rPr>
          <w:rFonts w:asciiTheme="majorBidi" w:hAnsiTheme="majorBidi" w:cs="Arabic Transparent" w:hint="cs"/>
          <w:b/>
          <w:bCs/>
          <w:sz w:val="26"/>
          <w:szCs w:val="26"/>
          <w:rtl/>
        </w:rPr>
        <w:t>.</w:t>
      </w:r>
    </w:p>
    <w:p w:rsidR="00D345BB" w:rsidRPr="009660B1" w:rsidRDefault="00D345BB" w:rsidP="0010520F">
      <w:pPr>
        <w:pStyle w:val="a3"/>
        <w:numPr>
          <w:ilvl w:val="0"/>
          <w:numId w:val="13"/>
        </w:numPr>
        <w:spacing w:before="120" w:after="120" w:line="360" w:lineRule="auto"/>
        <w:ind w:hanging="357"/>
        <w:jc w:val="both"/>
        <w:rPr>
          <w:rFonts w:ascii="Arial" w:hAnsi="Arial" w:cs="Monotype Koufi"/>
          <w:sz w:val="26"/>
          <w:szCs w:val="26"/>
        </w:rPr>
      </w:pPr>
      <w:r w:rsidRPr="009660B1">
        <w:rPr>
          <w:rFonts w:ascii="Arial" w:hAnsi="Arial" w:cs="Monotype Koufi" w:hint="cs"/>
          <w:sz w:val="26"/>
          <w:szCs w:val="26"/>
          <w:rtl/>
        </w:rPr>
        <w:t>أشرف</w:t>
      </w:r>
      <w:r w:rsidRPr="009660B1">
        <w:rPr>
          <w:rFonts w:ascii="Arial" w:hAnsi="Arial" w:cs="Monotype Koufi"/>
          <w:sz w:val="26"/>
          <w:szCs w:val="26"/>
          <w:rtl/>
        </w:rPr>
        <w:t xml:space="preserve"> </w:t>
      </w:r>
      <w:r w:rsidRPr="009660B1">
        <w:rPr>
          <w:rFonts w:ascii="Arial" w:hAnsi="Arial" w:cs="Monotype Koufi" w:hint="cs"/>
          <w:sz w:val="26"/>
          <w:szCs w:val="26"/>
          <w:rtl/>
        </w:rPr>
        <w:t>منصور</w:t>
      </w:r>
      <w:r w:rsidRPr="009660B1">
        <w:rPr>
          <w:rFonts w:ascii="Arial" w:hAnsi="Arial" w:cs="Monotype Koufi"/>
          <w:sz w:val="26"/>
          <w:szCs w:val="26"/>
          <w:rtl/>
        </w:rPr>
        <w:t xml:space="preserve"> </w:t>
      </w:r>
      <w:r w:rsidRPr="009660B1">
        <w:rPr>
          <w:rFonts w:ascii="Arial" w:hAnsi="Arial" w:cs="Monotype Koufi" w:hint="cs"/>
          <w:sz w:val="26"/>
          <w:szCs w:val="26"/>
          <w:rtl/>
        </w:rPr>
        <w:t>البسيوني</w:t>
      </w:r>
      <w:r w:rsidRPr="009660B1">
        <w:rPr>
          <w:rFonts w:ascii="Arial" w:hAnsi="Arial" w:cs="Monotype Koufi"/>
          <w:sz w:val="26"/>
          <w:szCs w:val="26"/>
          <w:rtl/>
        </w:rPr>
        <w:t xml:space="preserve"> </w:t>
      </w:r>
      <w:r w:rsidRPr="009660B1">
        <w:rPr>
          <w:rFonts w:ascii="Arial" w:hAnsi="Arial" w:cs="Monotype Koufi" w:hint="cs"/>
          <w:sz w:val="26"/>
          <w:szCs w:val="26"/>
          <w:rtl/>
        </w:rPr>
        <w:t>رداد. تقنيات</w:t>
      </w:r>
      <w:r w:rsidRPr="009660B1">
        <w:rPr>
          <w:rFonts w:ascii="Arial" w:hAnsi="Arial" w:cs="Monotype Koufi"/>
          <w:sz w:val="26"/>
          <w:szCs w:val="26"/>
          <w:rtl/>
        </w:rPr>
        <w:t xml:space="preserve"> </w:t>
      </w:r>
      <w:r w:rsidRPr="009660B1">
        <w:rPr>
          <w:rFonts w:ascii="Arial" w:hAnsi="Arial" w:cs="Monotype Koufi" w:hint="cs"/>
          <w:sz w:val="26"/>
          <w:szCs w:val="26"/>
          <w:rtl/>
        </w:rPr>
        <w:t>المعلومات</w:t>
      </w:r>
      <w:r w:rsidRPr="009660B1">
        <w:rPr>
          <w:rFonts w:ascii="Arial" w:hAnsi="Arial" w:cs="Monotype Koufi"/>
          <w:sz w:val="26"/>
          <w:szCs w:val="26"/>
          <w:rtl/>
        </w:rPr>
        <w:t xml:space="preserve"> </w:t>
      </w:r>
      <w:r w:rsidRPr="009660B1">
        <w:rPr>
          <w:rFonts w:ascii="Arial" w:hAnsi="Arial" w:cs="Monotype Koufi" w:hint="cs"/>
          <w:sz w:val="26"/>
          <w:szCs w:val="26"/>
          <w:rtl/>
        </w:rPr>
        <w:t>بمكتبات</w:t>
      </w:r>
      <w:r w:rsidRPr="009660B1">
        <w:rPr>
          <w:rFonts w:ascii="Arial" w:hAnsi="Arial" w:cs="Monotype Koufi"/>
          <w:sz w:val="26"/>
          <w:szCs w:val="26"/>
          <w:rtl/>
        </w:rPr>
        <w:t xml:space="preserve"> </w:t>
      </w:r>
      <w:r w:rsidRPr="009660B1">
        <w:rPr>
          <w:rFonts w:ascii="Arial" w:hAnsi="Arial" w:cs="Monotype Koufi" w:hint="cs"/>
          <w:sz w:val="26"/>
          <w:szCs w:val="26"/>
          <w:rtl/>
        </w:rPr>
        <w:t>جامعة</w:t>
      </w:r>
      <w:r w:rsidRPr="009660B1">
        <w:rPr>
          <w:rFonts w:ascii="Arial" w:hAnsi="Arial" w:cs="Monotype Koufi"/>
          <w:sz w:val="26"/>
          <w:szCs w:val="26"/>
          <w:rtl/>
        </w:rPr>
        <w:t xml:space="preserve"> </w:t>
      </w:r>
      <w:r w:rsidRPr="009660B1">
        <w:rPr>
          <w:rFonts w:ascii="Arial" w:hAnsi="Arial" w:cs="Monotype Koufi" w:hint="cs"/>
          <w:sz w:val="26"/>
          <w:szCs w:val="26"/>
          <w:rtl/>
        </w:rPr>
        <w:t>المنصورة</w:t>
      </w:r>
      <w:r w:rsidRPr="009660B1">
        <w:rPr>
          <w:rFonts w:ascii="Arial" w:hAnsi="Arial" w:cs="Monotype Koufi"/>
          <w:sz w:val="26"/>
          <w:szCs w:val="26"/>
          <w:rtl/>
        </w:rPr>
        <w:t xml:space="preserve">: </w:t>
      </w:r>
      <w:proofErr w:type="gramStart"/>
      <w:r w:rsidRPr="009660B1">
        <w:rPr>
          <w:rFonts w:ascii="Arial" w:hAnsi="Arial" w:cs="Monotype Koufi" w:hint="cs"/>
          <w:sz w:val="26"/>
          <w:szCs w:val="26"/>
          <w:rtl/>
        </w:rPr>
        <w:t>دراسة</w:t>
      </w:r>
      <w:proofErr w:type="gramEnd"/>
      <w:r w:rsidRPr="009660B1">
        <w:rPr>
          <w:rFonts w:ascii="Arial" w:hAnsi="Arial" w:cs="Monotype Koufi"/>
          <w:sz w:val="26"/>
          <w:szCs w:val="26"/>
          <w:rtl/>
        </w:rPr>
        <w:t xml:space="preserve"> </w:t>
      </w:r>
      <w:r w:rsidRPr="009660B1">
        <w:rPr>
          <w:rFonts w:ascii="Arial" w:hAnsi="Arial" w:cs="Monotype Koufi" w:hint="cs"/>
          <w:sz w:val="26"/>
          <w:szCs w:val="26"/>
          <w:rtl/>
        </w:rPr>
        <w:t>ميدانية(</w:t>
      </w:r>
      <w:r w:rsidRPr="009660B1">
        <w:rPr>
          <w:rFonts w:ascii="Arial" w:hAnsi="Arial" w:cs="Monotype Koufi"/>
          <w:rtl/>
        </w:rPr>
        <w:footnoteReference w:id="17"/>
      </w:r>
      <w:r w:rsidRPr="009660B1">
        <w:rPr>
          <w:rFonts w:ascii="Arial" w:hAnsi="Arial" w:cs="Monotype Koufi" w:hint="cs"/>
          <w:sz w:val="26"/>
          <w:szCs w:val="26"/>
          <w:rtl/>
        </w:rPr>
        <w:t>)</w:t>
      </w:r>
      <w:r w:rsidRPr="009660B1">
        <w:rPr>
          <w:rFonts w:ascii="Arial" w:hAnsi="Arial" w:cs="Monotype Koufi"/>
          <w:sz w:val="26"/>
          <w:szCs w:val="26"/>
          <w:rtl/>
        </w:rPr>
        <w:t>.</w:t>
      </w:r>
    </w:p>
    <w:p w:rsidR="00D345BB" w:rsidRDefault="00D345BB" w:rsidP="0010520F">
      <w:pPr>
        <w:pStyle w:val="a3"/>
        <w:numPr>
          <w:ilvl w:val="0"/>
          <w:numId w:val="12"/>
        </w:numPr>
        <w:tabs>
          <w:tab w:val="left" w:pos="935"/>
        </w:tabs>
        <w:spacing w:before="120" w:after="120" w:line="360" w:lineRule="auto"/>
        <w:ind w:hanging="357"/>
        <w:jc w:val="both"/>
        <w:rPr>
          <w:rFonts w:asciiTheme="majorBidi" w:hAnsiTheme="majorBidi" w:cs="Arabic Transparent"/>
          <w:b/>
          <w:bCs/>
          <w:sz w:val="26"/>
          <w:szCs w:val="26"/>
        </w:rPr>
      </w:pPr>
      <w:r w:rsidRPr="009660B1">
        <w:rPr>
          <w:rFonts w:asciiTheme="majorBidi" w:hAnsiTheme="majorBidi" w:cs="Arabic Transparent" w:hint="cs"/>
          <w:b/>
          <w:bCs/>
          <w:sz w:val="26"/>
          <w:szCs w:val="26"/>
          <w:rtl/>
        </w:rPr>
        <w:t>دراسة</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حول</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تطبيق</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تكنولوجيا</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المعلومات</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في</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مكتبات</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جامعة</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المنصورة</w:t>
      </w:r>
      <w:r>
        <w:rPr>
          <w:rFonts w:asciiTheme="majorBidi" w:hAnsiTheme="majorBidi" w:cs="Arabic Transparent" w:hint="cs"/>
          <w:b/>
          <w:bCs/>
          <w:sz w:val="26"/>
          <w:szCs w:val="26"/>
          <w:rtl/>
        </w:rPr>
        <w:t xml:space="preserve"> </w:t>
      </w:r>
      <w:r w:rsidRPr="009660B1">
        <w:rPr>
          <w:rFonts w:asciiTheme="majorBidi" w:hAnsiTheme="majorBidi" w:cs="Arabic Transparent" w:hint="cs"/>
          <w:b/>
          <w:bCs/>
          <w:sz w:val="26"/>
          <w:szCs w:val="26"/>
          <w:rtl/>
        </w:rPr>
        <w:t>،</w:t>
      </w:r>
      <w:r w:rsidRPr="009660B1">
        <w:rPr>
          <w:rFonts w:asciiTheme="majorBidi" w:hAnsiTheme="majorBidi" w:cs="Arabic Transparent"/>
          <w:b/>
          <w:bCs/>
          <w:sz w:val="26"/>
          <w:szCs w:val="26"/>
          <w:rtl/>
        </w:rPr>
        <w:t xml:space="preserve"> </w:t>
      </w:r>
      <w:r>
        <w:rPr>
          <w:rFonts w:asciiTheme="majorBidi" w:hAnsiTheme="majorBidi" w:cs="Arabic Transparent" w:hint="cs"/>
          <w:b/>
          <w:bCs/>
          <w:sz w:val="26"/>
          <w:szCs w:val="26"/>
          <w:rtl/>
        </w:rPr>
        <w:t>حيث</w:t>
      </w:r>
      <w:r w:rsidRPr="009660B1">
        <w:rPr>
          <w:rFonts w:asciiTheme="majorBidi" w:hAnsiTheme="majorBidi" w:cs="Arabic Transparent"/>
          <w:b/>
          <w:bCs/>
          <w:sz w:val="26"/>
          <w:szCs w:val="26"/>
          <w:rtl/>
        </w:rPr>
        <w:t xml:space="preserve"> </w:t>
      </w:r>
      <w:r>
        <w:rPr>
          <w:rFonts w:asciiTheme="majorBidi" w:hAnsiTheme="majorBidi" w:cs="Arabic Transparent" w:hint="cs"/>
          <w:b/>
          <w:bCs/>
          <w:sz w:val="26"/>
          <w:szCs w:val="26"/>
          <w:rtl/>
        </w:rPr>
        <w:t>ت</w:t>
      </w:r>
      <w:r w:rsidRPr="009660B1">
        <w:rPr>
          <w:rFonts w:asciiTheme="majorBidi" w:hAnsiTheme="majorBidi" w:cs="Arabic Transparent" w:hint="cs"/>
          <w:b/>
          <w:bCs/>
          <w:sz w:val="26"/>
          <w:szCs w:val="26"/>
          <w:rtl/>
        </w:rPr>
        <w:t>تناول</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مظاهر</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تكنولوجيا</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المعلومات</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في</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مكتبات</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الجامعة</w:t>
      </w:r>
      <w:r>
        <w:rPr>
          <w:rFonts w:asciiTheme="majorBidi" w:hAnsiTheme="majorBidi" w:cs="Arabic Transparent" w:hint="cs"/>
          <w:b/>
          <w:bCs/>
          <w:sz w:val="26"/>
          <w:szCs w:val="26"/>
          <w:rtl/>
        </w:rPr>
        <w:t xml:space="preserve"> </w:t>
      </w:r>
      <w:r w:rsidRPr="009660B1">
        <w:rPr>
          <w:rFonts w:asciiTheme="majorBidi" w:hAnsiTheme="majorBidi" w:cs="Arabic Transparent" w:hint="cs"/>
          <w:b/>
          <w:bCs/>
          <w:sz w:val="26"/>
          <w:szCs w:val="26"/>
          <w:rtl/>
        </w:rPr>
        <w:t>،</w:t>
      </w:r>
      <w:r w:rsidRPr="009660B1">
        <w:rPr>
          <w:rFonts w:asciiTheme="majorBidi" w:hAnsiTheme="majorBidi" w:cs="Arabic Transparent"/>
          <w:b/>
          <w:bCs/>
          <w:sz w:val="26"/>
          <w:szCs w:val="26"/>
          <w:rtl/>
        </w:rPr>
        <w:t xml:space="preserve"> </w:t>
      </w:r>
      <w:r>
        <w:rPr>
          <w:rFonts w:asciiTheme="majorBidi" w:hAnsiTheme="majorBidi" w:cs="Arabic Transparent" w:hint="cs"/>
          <w:b/>
          <w:bCs/>
          <w:sz w:val="26"/>
          <w:szCs w:val="26"/>
          <w:rtl/>
        </w:rPr>
        <w:t>من حيث</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واقع</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الحاسبات</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الآلية</w:t>
      </w:r>
      <w:r>
        <w:rPr>
          <w:rFonts w:asciiTheme="majorBidi" w:hAnsiTheme="majorBidi" w:cs="Arabic Transparent" w:hint="cs"/>
          <w:b/>
          <w:bCs/>
          <w:sz w:val="26"/>
          <w:szCs w:val="26"/>
          <w:rtl/>
        </w:rPr>
        <w:t xml:space="preserve"> </w:t>
      </w:r>
      <w:r w:rsidRPr="009660B1">
        <w:rPr>
          <w:rFonts w:asciiTheme="majorBidi" w:hAnsiTheme="majorBidi" w:cs="Arabic Transparent" w:hint="cs"/>
          <w:b/>
          <w:bCs/>
          <w:sz w:val="26"/>
          <w:szCs w:val="26"/>
          <w:rtl/>
        </w:rPr>
        <w:t>،</w:t>
      </w:r>
      <w:r w:rsidRPr="009660B1">
        <w:rPr>
          <w:rFonts w:asciiTheme="majorBidi" w:hAnsiTheme="majorBidi" w:cs="Arabic Transparent"/>
          <w:b/>
          <w:bCs/>
          <w:sz w:val="26"/>
          <w:szCs w:val="26"/>
          <w:rtl/>
        </w:rPr>
        <w:t xml:space="preserve"> </w:t>
      </w:r>
      <w:r>
        <w:rPr>
          <w:rFonts w:asciiTheme="majorBidi" w:hAnsiTheme="majorBidi" w:cs="Arabic Transparent" w:hint="cs"/>
          <w:b/>
          <w:bCs/>
          <w:sz w:val="26"/>
          <w:szCs w:val="26"/>
          <w:rtl/>
        </w:rPr>
        <w:t>و</w:t>
      </w:r>
      <w:r w:rsidRPr="009660B1">
        <w:rPr>
          <w:rFonts w:asciiTheme="majorBidi" w:hAnsiTheme="majorBidi" w:cs="Arabic Transparent" w:hint="cs"/>
          <w:b/>
          <w:bCs/>
          <w:sz w:val="26"/>
          <w:szCs w:val="26"/>
          <w:rtl/>
        </w:rPr>
        <w:t>النظام</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الآلي</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المطبق</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في</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المكتبات</w:t>
      </w:r>
      <w:r>
        <w:rPr>
          <w:rFonts w:asciiTheme="majorBidi" w:hAnsiTheme="majorBidi" w:cs="Arabic Transparent" w:hint="cs"/>
          <w:b/>
          <w:bCs/>
          <w:sz w:val="26"/>
          <w:szCs w:val="26"/>
          <w:rtl/>
        </w:rPr>
        <w:t xml:space="preserve"> </w:t>
      </w:r>
      <w:r w:rsidRPr="009660B1">
        <w:rPr>
          <w:rFonts w:asciiTheme="majorBidi" w:hAnsiTheme="majorBidi" w:cs="Arabic Transparent" w:hint="cs"/>
          <w:b/>
          <w:bCs/>
          <w:sz w:val="26"/>
          <w:szCs w:val="26"/>
          <w:rtl/>
        </w:rPr>
        <w:t>،</w:t>
      </w:r>
      <w:r w:rsidRPr="009660B1">
        <w:rPr>
          <w:rFonts w:asciiTheme="majorBidi" w:hAnsiTheme="majorBidi" w:cs="Arabic Transparent"/>
          <w:b/>
          <w:bCs/>
          <w:sz w:val="26"/>
          <w:szCs w:val="26"/>
          <w:rtl/>
        </w:rPr>
        <w:t xml:space="preserve"> </w:t>
      </w:r>
      <w:r>
        <w:rPr>
          <w:rFonts w:asciiTheme="majorBidi" w:hAnsiTheme="majorBidi" w:cs="Arabic Transparent" w:hint="cs"/>
          <w:b/>
          <w:bCs/>
          <w:sz w:val="26"/>
          <w:szCs w:val="26"/>
          <w:rtl/>
        </w:rPr>
        <w:t>و</w:t>
      </w:r>
      <w:r w:rsidRPr="009660B1">
        <w:rPr>
          <w:rFonts w:asciiTheme="majorBidi" w:hAnsiTheme="majorBidi" w:cs="Arabic Transparent" w:hint="cs"/>
          <w:b/>
          <w:bCs/>
          <w:sz w:val="26"/>
          <w:szCs w:val="26"/>
          <w:rtl/>
        </w:rPr>
        <w:t>قواعد</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البيانات</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المشتركة</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فيها</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المكتبات</w:t>
      </w:r>
      <w:r>
        <w:rPr>
          <w:rFonts w:asciiTheme="majorBidi" w:hAnsiTheme="majorBidi" w:cs="Arabic Transparent" w:hint="cs"/>
          <w:b/>
          <w:bCs/>
          <w:sz w:val="26"/>
          <w:szCs w:val="26"/>
          <w:rtl/>
        </w:rPr>
        <w:t xml:space="preserve"> </w:t>
      </w:r>
      <w:r w:rsidRPr="009660B1">
        <w:rPr>
          <w:rFonts w:asciiTheme="majorBidi" w:hAnsiTheme="majorBidi" w:cs="Arabic Transparent" w:hint="cs"/>
          <w:b/>
          <w:bCs/>
          <w:sz w:val="26"/>
          <w:szCs w:val="26"/>
          <w:rtl/>
        </w:rPr>
        <w:t>،</w:t>
      </w:r>
      <w:r w:rsidRPr="009660B1">
        <w:rPr>
          <w:rFonts w:asciiTheme="majorBidi" w:hAnsiTheme="majorBidi" w:cs="Arabic Transparent"/>
          <w:b/>
          <w:bCs/>
          <w:sz w:val="26"/>
          <w:szCs w:val="26"/>
          <w:rtl/>
        </w:rPr>
        <w:t xml:space="preserve"> </w:t>
      </w:r>
      <w:r>
        <w:rPr>
          <w:rFonts w:asciiTheme="majorBidi" w:hAnsiTheme="majorBidi" w:cs="Arabic Transparent" w:hint="cs"/>
          <w:b/>
          <w:bCs/>
          <w:sz w:val="26"/>
          <w:szCs w:val="26"/>
          <w:rtl/>
        </w:rPr>
        <w:t>و</w:t>
      </w:r>
      <w:r w:rsidRPr="009660B1">
        <w:rPr>
          <w:rFonts w:asciiTheme="majorBidi" w:hAnsiTheme="majorBidi" w:cs="Arabic Transparent" w:hint="cs"/>
          <w:b/>
          <w:bCs/>
          <w:sz w:val="26"/>
          <w:szCs w:val="26"/>
          <w:rtl/>
        </w:rPr>
        <w:t>الإنترنت</w:t>
      </w:r>
      <w:r>
        <w:rPr>
          <w:rFonts w:asciiTheme="majorBidi" w:hAnsiTheme="majorBidi" w:cs="Arabic Transparent" w:hint="cs"/>
          <w:b/>
          <w:bCs/>
          <w:sz w:val="26"/>
          <w:szCs w:val="26"/>
          <w:rtl/>
        </w:rPr>
        <w:t xml:space="preserve"> </w:t>
      </w:r>
      <w:r w:rsidRPr="009660B1">
        <w:rPr>
          <w:rFonts w:asciiTheme="majorBidi" w:hAnsiTheme="majorBidi" w:cs="Arabic Transparent" w:hint="cs"/>
          <w:b/>
          <w:bCs/>
          <w:sz w:val="26"/>
          <w:szCs w:val="26"/>
          <w:rtl/>
        </w:rPr>
        <w:t>،</w:t>
      </w:r>
      <w:r w:rsidRPr="009660B1">
        <w:rPr>
          <w:rFonts w:asciiTheme="majorBidi" w:hAnsiTheme="majorBidi" w:cs="Arabic Transparent"/>
          <w:b/>
          <w:bCs/>
          <w:sz w:val="26"/>
          <w:szCs w:val="26"/>
          <w:rtl/>
        </w:rPr>
        <w:t xml:space="preserve"> </w:t>
      </w:r>
      <w:r>
        <w:rPr>
          <w:rFonts w:asciiTheme="majorBidi" w:hAnsiTheme="majorBidi" w:cs="Arabic Transparent" w:hint="cs"/>
          <w:b/>
          <w:bCs/>
          <w:sz w:val="26"/>
          <w:szCs w:val="26"/>
          <w:rtl/>
        </w:rPr>
        <w:t>و</w:t>
      </w:r>
      <w:r w:rsidRPr="009660B1">
        <w:rPr>
          <w:rFonts w:asciiTheme="majorBidi" w:hAnsiTheme="majorBidi" w:cs="Arabic Transparent" w:hint="cs"/>
          <w:b/>
          <w:bCs/>
          <w:sz w:val="26"/>
          <w:szCs w:val="26"/>
          <w:rtl/>
        </w:rPr>
        <w:t>مدى</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استخدام</w:t>
      </w:r>
      <w:r w:rsidRPr="009660B1">
        <w:rPr>
          <w:rFonts w:asciiTheme="majorBidi" w:hAnsiTheme="majorBidi" w:cs="Arabic Transparent"/>
          <w:b/>
          <w:bCs/>
          <w:sz w:val="26"/>
          <w:szCs w:val="26"/>
          <w:rtl/>
        </w:rPr>
        <w:t xml:space="preserve"> </w:t>
      </w:r>
      <w:r>
        <w:rPr>
          <w:rFonts w:asciiTheme="majorBidi" w:hAnsiTheme="majorBidi" w:cs="Arabic Transparent" w:hint="cs"/>
          <w:b/>
          <w:bCs/>
          <w:sz w:val="26"/>
          <w:szCs w:val="26"/>
          <w:rtl/>
        </w:rPr>
        <w:t>تكن</w:t>
      </w:r>
      <w:r w:rsidRPr="009660B1">
        <w:rPr>
          <w:rFonts w:asciiTheme="majorBidi" w:hAnsiTheme="majorBidi" w:cs="Arabic Transparent" w:hint="cs"/>
          <w:b/>
          <w:bCs/>
          <w:sz w:val="26"/>
          <w:szCs w:val="26"/>
          <w:rtl/>
        </w:rPr>
        <w:t>ولوجيا</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المعلومات</w:t>
      </w:r>
      <w:r>
        <w:rPr>
          <w:rFonts w:asciiTheme="majorBidi" w:hAnsiTheme="majorBidi" w:cs="Arabic Transparent" w:hint="cs"/>
          <w:b/>
          <w:bCs/>
          <w:sz w:val="26"/>
          <w:szCs w:val="26"/>
          <w:rtl/>
        </w:rPr>
        <w:t xml:space="preserve"> </w:t>
      </w:r>
      <w:r w:rsidRPr="009660B1">
        <w:rPr>
          <w:rFonts w:asciiTheme="majorBidi" w:hAnsiTheme="majorBidi" w:cs="Arabic Transparent" w:hint="cs"/>
          <w:b/>
          <w:bCs/>
          <w:sz w:val="26"/>
          <w:szCs w:val="26"/>
          <w:rtl/>
        </w:rPr>
        <w:t>،</w:t>
      </w:r>
      <w:r w:rsidRPr="009660B1">
        <w:rPr>
          <w:rFonts w:asciiTheme="majorBidi" w:hAnsiTheme="majorBidi" w:cs="Arabic Transparent"/>
          <w:b/>
          <w:bCs/>
          <w:sz w:val="26"/>
          <w:szCs w:val="26"/>
          <w:rtl/>
        </w:rPr>
        <w:t xml:space="preserve"> </w:t>
      </w:r>
      <w:r>
        <w:rPr>
          <w:rFonts w:asciiTheme="majorBidi" w:hAnsiTheme="majorBidi" w:cs="Arabic Transparent" w:hint="cs"/>
          <w:b/>
          <w:bCs/>
          <w:sz w:val="26"/>
          <w:szCs w:val="26"/>
          <w:rtl/>
        </w:rPr>
        <w:t>و</w:t>
      </w:r>
      <w:r w:rsidRPr="009660B1">
        <w:rPr>
          <w:rFonts w:asciiTheme="majorBidi" w:hAnsiTheme="majorBidi" w:cs="Arabic Transparent" w:hint="cs"/>
          <w:b/>
          <w:bCs/>
          <w:sz w:val="26"/>
          <w:szCs w:val="26"/>
          <w:rtl/>
        </w:rPr>
        <w:t>التدريب</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على</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تكنولوجيا</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المعلومات</w:t>
      </w:r>
      <w:r>
        <w:rPr>
          <w:rFonts w:asciiTheme="majorBidi" w:hAnsiTheme="majorBidi" w:cs="Arabic Transparent" w:hint="cs"/>
          <w:b/>
          <w:bCs/>
          <w:sz w:val="26"/>
          <w:szCs w:val="26"/>
          <w:rtl/>
        </w:rPr>
        <w:t>،</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ثم</w:t>
      </w:r>
      <w:r w:rsidRPr="009660B1">
        <w:rPr>
          <w:rFonts w:asciiTheme="majorBidi" w:hAnsiTheme="majorBidi" w:cs="Arabic Transparent"/>
          <w:b/>
          <w:bCs/>
          <w:sz w:val="26"/>
          <w:szCs w:val="26"/>
          <w:rtl/>
        </w:rPr>
        <w:t xml:space="preserve"> </w:t>
      </w:r>
      <w:r>
        <w:rPr>
          <w:rFonts w:asciiTheme="majorBidi" w:hAnsiTheme="majorBidi" w:cs="Arabic Transparent" w:hint="cs"/>
          <w:b/>
          <w:bCs/>
          <w:sz w:val="26"/>
          <w:szCs w:val="26"/>
          <w:rtl/>
        </w:rPr>
        <w:t>ناقش</w:t>
      </w:r>
      <w:r w:rsidRPr="009660B1">
        <w:rPr>
          <w:rFonts w:asciiTheme="majorBidi" w:hAnsiTheme="majorBidi" w:cs="Arabic Transparent" w:hint="cs"/>
          <w:b/>
          <w:bCs/>
          <w:sz w:val="26"/>
          <w:szCs w:val="26"/>
          <w:rtl/>
        </w:rPr>
        <w:t>ت</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الدراسة</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مجالات</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التعاون</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بين</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مكتبات</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جامعة</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المنصورة</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فيما</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بينها</w:t>
      </w:r>
      <w:r>
        <w:rPr>
          <w:rFonts w:asciiTheme="majorBidi" w:hAnsiTheme="majorBidi" w:cs="Arabic Transparent" w:hint="cs"/>
          <w:b/>
          <w:bCs/>
          <w:sz w:val="26"/>
          <w:szCs w:val="26"/>
          <w:rtl/>
        </w:rPr>
        <w:t xml:space="preserve"> </w:t>
      </w:r>
      <w:r w:rsidRPr="009660B1">
        <w:rPr>
          <w:rFonts w:asciiTheme="majorBidi" w:hAnsiTheme="majorBidi" w:cs="Arabic Transparent" w:hint="cs"/>
          <w:b/>
          <w:bCs/>
          <w:sz w:val="26"/>
          <w:szCs w:val="26"/>
          <w:rtl/>
        </w:rPr>
        <w:t>،</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والمشاكل</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والصعوبات</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التي</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تواجهها</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في</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تطبيق</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التكنولوجيا</w:t>
      </w:r>
      <w:r>
        <w:rPr>
          <w:rFonts w:asciiTheme="majorBidi" w:hAnsiTheme="majorBidi" w:cs="Arabic Transparent" w:hint="cs"/>
          <w:b/>
          <w:bCs/>
          <w:sz w:val="26"/>
          <w:szCs w:val="26"/>
          <w:rtl/>
        </w:rPr>
        <w:t xml:space="preserve"> </w:t>
      </w:r>
      <w:r w:rsidRPr="009660B1">
        <w:rPr>
          <w:rFonts w:asciiTheme="majorBidi" w:hAnsiTheme="majorBidi" w:cs="Arabic Transparent" w:hint="cs"/>
          <w:b/>
          <w:bCs/>
          <w:sz w:val="26"/>
          <w:szCs w:val="26"/>
          <w:rtl/>
        </w:rPr>
        <w:t>،</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وأخيرا</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الخطط</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المستقبلة</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تجاه</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تكنولوجيا</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المعلومات</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بجامعة</w:t>
      </w:r>
      <w:r w:rsidRPr="009660B1">
        <w:rPr>
          <w:rFonts w:asciiTheme="majorBidi" w:hAnsiTheme="majorBidi" w:cs="Arabic Transparent"/>
          <w:b/>
          <w:bCs/>
          <w:sz w:val="26"/>
          <w:szCs w:val="26"/>
          <w:rtl/>
        </w:rPr>
        <w:t xml:space="preserve"> </w:t>
      </w:r>
      <w:r w:rsidRPr="009660B1">
        <w:rPr>
          <w:rFonts w:asciiTheme="majorBidi" w:hAnsiTheme="majorBidi" w:cs="Arabic Transparent" w:hint="cs"/>
          <w:b/>
          <w:bCs/>
          <w:sz w:val="26"/>
          <w:szCs w:val="26"/>
          <w:rtl/>
        </w:rPr>
        <w:t>المنصورة</w:t>
      </w:r>
      <w:r w:rsidRPr="009660B1">
        <w:rPr>
          <w:rFonts w:asciiTheme="majorBidi" w:hAnsiTheme="majorBidi" w:cs="Arabic Transparent"/>
          <w:b/>
          <w:bCs/>
          <w:sz w:val="26"/>
          <w:szCs w:val="26"/>
          <w:rtl/>
        </w:rPr>
        <w:t>.</w:t>
      </w:r>
    </w:p>
    <w:p w:rsidR="00D345BB" w:rsidRDefault="00D345BB" w:rsidP="0010520F">
      <w:pPr>
        <w:pStyle w:val="a3"/>
        <w:numPr>
          <w:ilvl w:val="0"/>
          <w:numId w:val="13"/>
        </w:numPr>
        <w:tabs>
          <w:tab w:val="left" w:pos="935"/>
        </w:tabs>
        <w:spacing w:before="120" w:after="120" w:line="360" w:lineRule="auto"/>
        <w:ind w:hanging="357"/>
        <w:jc w:val="both"/>
        <w:rPr>
          <w:rFonts w:ascii="Arial" w:hAnsi="Arial" w:cs="Monotype Koufi"/>
          <w:sz w:val="26"/>
          <w:szCs w:val="26"/>
        </w:rPr>
      </w:pPr>
      <w:r w:rsidRPr="009660B1">
        <w:rPr>
          <w:rFonts w:ascii="Arial" w:hAnsi="Arial" w:cs="Monotype Koufi" w:hint="cs"/>
          <w:sz w:val="26"/>
          <w:szCs w:val="26"/>
          <w:rtl/>
        </w:rPr>
        <w:t>أشرف</w:t>
      </w:r>
      <w:r w:rsidRPr="009660B1">
        <w:rPr>
          <w:rFonts w:ascii="Arial" w:hAnsi="Arial" w:cs="Monotype Koufi"/>
          <w:sz w:val="26"/>
          <w:szCs w:val="26"/>
          <w:rtl/>
        </w:rPr>
        <w:t xml:space="preserve"> </w:t>
      </w:r>
      <w:r w:rsidRPr="009660B1">
        <w:rPr>
          <w:rFonts w:ascii="Arial" w:hAnsi="Arial" w:cs="Monotype Koufi" w:hint="cs"/>
          <w:sz w:val="26"/>
          <w:szCs w:val="26"/>
          <w:rtl/>
        </w:rPr>
        <w:t>منصور</w:t>
      </w:r>
      <w:r w:rsidRPr="009660B1">
        <w:rPr>
          <w:rFonts w:ascii="Arial" w:hAnsi="Arial" w:cs="Monotype Koufi"/>
          <w:sz w:val="26"/>
          <w:szCs w:val="26"/>
          <w:rtl/>
        </w:rPr>
        <w:t xml:space="preserve"> </w:t>
      </w:r>
      <w:r w:rsidRPr="009660B1">
        <w:rPr>
          <w:rFonts w:ascii="Arial" w:hAnsi="Arial" w:cs="Monotype Koufi" w:hint="cs"/>
          <w:sz w:val="26"/>
          <w:szCs w:val="26"/>
          <w:rtl/>
        </w:rPr>
        <w:t>البسيوني</w:t>
      </w:r>
      <w:r w:rsidRPr="009660B1">
        <w:rPr>
          <w:rFonts w:ascii="Arial" w:hAnsi="Arial" w:cs="Monotype Koufi"/>
          <w:sz w:val="26"/>
          <w:szCs w:val="26"/>
          <w:rtl/>
        </w:rPr>
        <w:t xml:space="preserve"> </w:t>
      </w:r>
      <w:r w:rsidRPr="009660B1">
        <w:rPr>
          <w:rFonts w:ascii="Arial" w:hAnsi="Arial" w:cs="Monotype Koufi" w:hint="cs"/>
          <w:sz w:val="26"/>
          <w:szCs w:val="26"/>
          <w:rtl/>
        </w:rPr>
        <w:t>رداد</w:t>
      </w:r>
      <w:r w:rsidRPr="009A5A70">
        <w:rPr>
          <w:rFonts w:ascii="Arial" w:hAnsi="Arial" w:cs="Monotype Koufi" w:hint="cs"/>
          <w:sz w:val="26"/>
          <w:szCs w:val="26"/>
          <w:rtl/>
        </w:rPr>
        <w:t>ز. المستودع</w:t>
      </w:r>
      <w:r w:rsidRPr="009A5A70">
        <w:rPr>
          <w:rFonts w:ascii="Arial" w:hAnsi="Arial" w:cs="Monotype Koufi"/>
          <w:sz w:val="26"/>
          <w:szCs w:val="26"/>
          <w:rtl/>
        </w:rPr>
        <w:t xml:space="preserve"> </w:t>
      </w:r>
      <w:r w:rsidRPr="009A5A70">
        <w:rPr>
          <w:rFonts w:ascii="Arial" w:hAnsi="Arial" w:cs="Monotype Koufi" w:hint="cs"/>
          <w:sz w:val="26"/>
          <w:szCs w:val="26"/>
          <w:rtl/>
        </w:rPr>
        <w:t>الرقمي</w:t>
      </w:r>
      <w:r w:rsidRPr="009A5A70">
        <w:rPr>
          <w:rFonts w:ascii="Arial" w:hAnsi="Arial" w:cs="Monotype Koufi"/>
          <w:sz w:val="26"/>
          <w:szCs w:val="26"/>
          <w:rtl/>
        </w:rPr>
        <w:t xml:space="preserve"> </w:t>
      </w:r>
      <w:r w:rsidRPr="009A5A70">
        <w:rPr>
          <w:rFonts w:ascii="Arial" w:hAnsi="Arial" w:cs="Monotype Koufi" w:hint="cs"/>
          <w:sz w:val="26"/>
          <w:szCs w:val="26"/>
          <w:rtl/>
        </w:rPr>
        <w:t>لجامعة</w:t>
      </w:r>
      <w:r w:rsidRPr="009A5A70">
        <w:rPr>
          <w:rFonts w:ascii="Arial" w:hAnsi="Arial" w:cs="Monotype Koufi"/>
          <w:sz w:val="26"/>
          <w:szCs w:val="26"/>
          <w:rtl/>
        </w:rPr>
        <w:t xml:space="preserve"> </w:t>
      </w:r>
      <w:r w:rsidRPr="009A5A70">
        <w:rPr>
          <w:rFonts w:ascii="Arial" w:hAnsi="Arial" w:cs="Monotype Koufi" w:hint="cs"/>
          <w:sz w:val="26"/>
          <w:szCs w:val="26"/>
          <w:rtl/>
        </w:rPr>
        <w:t>المنصورة</w:t>
      </w:r>
      <w:r w:rsidRPr="009A5A70">
        <w:rPr>
          <w:rFonts w:ascii="Arial" w:hAnsi="Arial" w:cs="Monotype Koufi"/>
          <w:sz w:val="26"/>
          <w:szCs w:val="26"/>
          <w:rtl/>
        </w:rPr>
        <w:t xml:space="preserve">: </w:t>
      </w:r>
      <w:r w:rsidRPr="009A5A70">
        <w:rPr>
          <w:rFonts w:ascii="Arial" w:hAnsi="Arial" w:cs="Monotype Koufi" w:hint="cs"/>
          <w:sz w:val="26"/>
          <w:szCs w:val="26"/>
          <w:rtl/>
        </w:rPr>
        <w:t>دراسة</w:t>
      </w:r>
      <w:r w:rsidRPr="009A5A70">
        <w:rPr>
          <w:rFonts w:ascii="Arial" w:hAnsi="Arial" w:cs="Monotype Koufi"/>
          <w:sz w:val="26"/>
          <w:szCs w:val="26"/>
          <w:rtl/>
        </w:rPr>
        <w:t xml:space="preserve"> </w:t>
      </w:r>
      <w:r w:rsidRPr="009A5A70">
        <w:rPr>
          <w:rFonts w:ascii="Arial" w:hAnsi="Arial" w:cs="Monotype Koufi" w:hint="cs"/>
          <w:sz w:val="26"/>
          <w:szCs w:val="26"/>
          <w:rtl/>
        </w:rPr>
        <w:t>حالة</w:t>
      </w:r>
      <w:r w:rsidRPr="009A5A70">
        <w:rPr>
          <w:rFonts w:ascii="Arial" w:hAnsi="Arial" w:cs="Monotype Koufi"/>
          <w:sz w:val="26"/>
          <w:szCs w:val="26"/>
          <w:rtl/>
        </w:rPr>
        <w:t xml:space="preserve"> </w:t>
      </w:r>
      <w:r w:rsidRPr="009A5A70">
        <w:rPr>
          <w:rFonts w:ascii="Arial" w:hAnsi="Arial" w:cs="Monotype Koufi" w:hint="cs"/>
          <w:sz w:val="26"/>
          <w:szCs w:val="26"/>
          <w:rtl/>
        </w:rPr>
        <w:t>للمستودع</w:t>
      </w:r>
      <w:r w:rsidRPr="009A5A70">
        <w:rPr>
          <w:rFonts w:ascii="Arial" w:hAnsi="Arial" w:cs="Monotype Koufi"/>
          <w:sz w:val="26"/>
          <w:szCs w:val="26"/>
          <w:rtl/>
        </w:rPr>
        <w:t xml:space="preserve"> </w:t>
      </w:r>
      <w:r w:rsidRPr="009A5A70">
        <w:rPr>
          <w:rFonts w:ascii="Arial" w:hAnsi="Arial" w:cs="Monotype Koufi" w:hint="cs"/>
          <w:sz w:val="26"/>
          <w:szCs w:val="26"/>
          <w:rtl/>
        </w:rPr>
        <w:t>الرقمي</w:t>
      </w:r>
      <w:r w:rsidRPr="009A5A70">
        <w:rPr>
          <w:rFonts w:ascii="Arial" w:hAnsi="Arial" w:cs="Monotype Koufi"/>
          <w:sz w:val="26"/>
          <w:szCs w:val="26"/>
          <w:rtl/>
        </w:rPr>
        <w:t xml:space="preserve"> </w:t>
      </w:r>
      <w:r w:rsidRPr="009A5A70">
        <w:rPr>
          <w:rFonts w:ascii="Arial" w:hAnsi="Arial" w:cs="Monotype Koufi" w:hint="cs"/>
          <w:sz w:val="26"/>
          <w:szCs w:val="26"/>
          <w:rtl/>
        </w:rPr>
        <w:t>بنظام</w:t>
      </w:r>
      <w:r w:rsidRPr="009A5A70">
        <w:rPr>
          <w:rFonts w:ascii="Arial" w:hAnsi="Arial" w:cs="Monotype Koufi"/>
          <w:sz w:val="26"/>
          <w:szCs w:val="26"/>
          <w:rtl/>
        </w:rPr>
        <w:t xml:space="preserve"> </w:t>
      </w:r>
      <w:proofErr w:type="gramStart"/>
      <w:r w:rsidRPr="009A5A70">
        <w:rPr>
          <w:rFonts w:ascii="Arial" w:hAnsi="Arial" w:cs="Monotype Koufi" w:hint="cs"/>
          <w:sz w:val="26"/>
          <w:szCs w:val="26"/>
          <w:rtl/>
        </w:rPr>
        <w:t>المستقبل</w:t>
      </w:r>
      <w:proofErr w:type="gramEnd"/>
      <w:r w:rsidRPr="009A5A70">
        <w:rPr>
          <w:rFonts w:ascii="Arial" w:hAnsi="Arial" w:cs="Monotype Koufi"/>
          <w:sz w:val="26"/>
          <w:szCs w:val="26"/>
          <w:rtl/>
        </w:rPr>
        <w:t xml:space="preserve"> </w:t>
      </w:r>
      <w:r w:rsidRPr="009A5A70">
        <w:rPr>
          <w:rFonts w:ascii="Arial" w:hAnsi="Arial" w:cs="Monotype Koufi" w:hint="cs"/>
          <w:sz w:val="26"/>
          <w:szCs w:val="26"/>
          <w:rtl/>
        </w:rPr>
        <w:t>لإدارة</w:t>
      </w:r>
      <w:r w:rsidRPr="009A5A70">
        <w:rPr>
          <w:rFonts w:ascii="Arial" w:hAnsi="Arial" w:cs="Monotype Koufi"/>
          <w:sz w:val="26"/>
          <w:szCs w:val="26"/>
          <w:rtl/>
        </w:rPr>
        <w:t xml:space="preserve"> </w:t>
      </w:r>
      <w:r w:rsidRPr="009A5A70">
        <w:rPr>
          <w:rFonts w:ascii="Arial" w:hAnsi="Arial" w:cs="Monotype Koufi" w:hint="cs"/>
          <w:sz w:val="26"/>
          <w:szCs w:val="26"/>
          <w:rtl/>
        </w:rPr>
        <w:t>المكتبات</w:t>
      </w:r>
      <w:r>
        <w:rPr>
          <w:rFonts w:ascii="Arial" w:hAnsi="Arial" w:cs="Monotype Koufi" w:hint="cs"/>
          <w:sz w:val="26"/>
          <w:szCs w:val="26"/>
          <w:rtl/>
        </w:rPr>
        <w:t>(</w:t>
      </w:r>
      <w:r>
        <w:rPr>
          <w:rStyle w:val="ab"/>
          <w:rFonts w:ascii="Arial" w:hAnsi="Arial" w:cs="Monotype Koufi"/>
          <w:sz w:val="26"/>
          <w:szCs w:val="26"/>
          <w:rtl/>
        </w:rPr>
        <w:footnoteReference w:id="18"/>
      </w:r>
      <w:r>
        <w:rPr>
          <w:rFonts w:ascii="Arial" w:hAnsi="Arial" w:cs="Monotype Koufi" w:hint="cs"/>
          <w:sz w:val="26"/>
          <w:szCs w:val="26"/>
          <w:rtl/>
        </w:rPr>
        <w:t>).</w:t>
      </w:r>
    </w:p>
    <w:p w:rsidR="00D345BB" w:rsidRPr="00247C36" w:rsidRDefault="00D345BB" w:rsidP="0010520F">
      <w:pPr>
        <w:pStyle w:val="a3"/>
        <w:numPr>
          <w:ilvl w:val="0"/>
          <w:numId w:val="12"/>
        </w:numPr>
        <w:tabs>
          <w:tab w:val="left" w:pos="935"/>
        </w:tabs>
        <w:spacing w:before="120" w:after="120" w:line="360" w:lineRule="auto"/>
        <w:ind w:hanging="357"/>
        <w:jc w:val="both"/>
        <w:rPr>
          <w:rFonts w:asciiTheme="majorBidi" w:hAnsiTheme="majorBidi" w:cs="Arabic Transparent"/>
          <w:b/>
          <w:bCs/>
          <w:sz w:val="26"/>
          <w:szCs w:val="26"/>
          <w:rtl/>
        </w:rPr>
      </w:pPr>
      <w:r>
        <w:rPr>
          <w:rFonts w:asciiTheme="majorBidi" w:hAnsiTheme="majorBidi" w:cs="Arabic Transparent" w:hint="cs"/>
          <w:b/>
          <w:bCs/>
          <w:sz w:val="26"/>
          <w:szCs w:val="26"/>
          <w:rtl/>
        </w:rPr>
        <w:t xml:space="preserve">دراسة نظرية تستعرض </w:t>
      </w:r>
      <w:r w:rsidRPr="00730B8C">
        <w:rPr>
          <w:rFonts w:asciiTheme="majorBidi" w:hAnsiTheme="majorBidi" w:cs="Arabic Transparent" w:hint="cs"/>
          <w:b/>
          <w:bCs/>
          <w:sz w:val="26"/>
          <w:szCs w:val="26"/>
          <w:rtl/>
        </w:rPr>
        <w:t>أولا</w:t>
      </w:r>
      <w:r>
        <w:rPr>
          <w:rFonts w:asciiTheme="majorBidi" w:hAnsiTheme="majorBidi" w:cs="Arabic Transparent" w:hint="cs"/>
          <w:b/>
          <w:bCs/>
          <w:sz w:val="26"/>
          <w:szCs w:val="26"/>
          <w:rtl/>
        </w:rPr>
        <w:t>ً</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مستودع</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الرسائل</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من</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حيث</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الأجهزة</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والبرمجيات</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والكفاءات</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البشرية،</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وحجم</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المستودع</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الرقمي</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للرسائل</w:t>
      </w:r>
      <w:r>
        <w:rPr>
          <w:rFonts w:asciiTheme="majorBidi" w:hAnsiTheme="majorBidi" w:cs="Arabic Transparent" w:hint="cs"/>
          <w:b/>
          <w:bCs/>
          <w:sz w:val="26"/>
          <w:szCs w:val="26"/>
          <w:rtl/>
        </w:rPr>
        <w:t xml:space="preserve"> </w:t>
      </w:r>
      <w:r w:rsidRPr="00730B8C">
        <w:rPr>
          <w:rFonts w:asciiTheme="majorBidi" w:hAnsiTheme="majorBidi" w:cs="Arabic Transparent" w:hint="cs"/>
          <w:b/>
          <w:bCs/>
          <w:sz w:val="26"/>
          <w:szCs w:val="26"/>
          <w:rtl/>
        </w:rPr>
        <w:t>،</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وعناصر</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الميتاداتا</w:t>
      </w:r>
      <w:r>
        <w:rPr>
          <w:rFonts w:asciiTheme="majorBidi" w:hAnsiTheme="majorBidi" w:cs="Arabic Transparent" w:hint="cs"/>
          <w:b/>
          <w:bCs/>
          <w:sz w:val="26"/>
          <w:szCs w:val="26"/>
          <w:rtl/>
        </w:rPr>
        <w:t xml:space="preserve"> </w:t>
      </w:r>
      <w:r w:rsidRPr="00730B8C">
        <w:rPr>
          <w:rFonts w:asciiTheme="majorBidi" w:hAnsiTheme="majorBidi" w:cs="Arabic Transparent" w:hint="cs"/>
          <w:b/>
          <w:bCs/>
          <w:sz w:val="26"/>
          <w:szCs w:val="26"/>
          <w:rtl/>
        </w:rPr>
        <w:t>،</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وكيفية</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البحث</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والتصفح</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في</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المستودع،</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فضلا</w:t>
      </w:r>
      <w:r>
        <w:rPr>
          <w:rFonts w:asciiTheme="majorBidi" w:hAnsiTheme="majorBidi" w:cs="Arabic Transparent" w:hint="cs"/>
          <w:b/>
          <w:bCs/>
          <w:sz w:val="26"/>
          <w:szCs w:val="26"/>
          <w:rtl/>
        </w:rPr>
        <w:t>ً</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عن</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سياسة</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الإتاحة</w:t>
      </w:r>
      <w:r>
        <w:rPr>
          <w:rFonts w:asciiTheme="majorBidi" w:hAnsiTheme="majorBidi" w:cs="Arabic Transparent" w:hint="cs"/>
          <w:b/>
          <w:bCs/>
          <w:sz w:val="26"/>
          <w:szCs w:val="26"/>
          <w:rtl/>
        </w:rPr>
        <w:t xml:space="preserve"> ،</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ثم</w:t>
      </w:r>
      <w:r w:rsidRPr="00730B8C">
        <w:rPr>
          <w:rFonts w:asciiTheme="majorBidi" w:hAnsiTheme="majorBidi" w:cs="Arabic Transparent"/>
          <w:b/>
          <w:bCs/>
          <w:sz w:val="26"/>
          <w:szCs w:val="26"/>
          <w:rtl/>
        </w:rPr>
        <w:t xml:space="preserve"> </w:t>
      </w:r>
      <w:r>
        <w:rPr>
          <w:rFonts w:asciiTheme="majorBidi" w:hAnsiTheme="majorBidi" w:cs="Arabic Transparent" w:hint="cs"/>
          <w:b/>
          <w:bCs/>
          <w:sz w:val="26"/>
          <w:szCs w:val="26"/>
          <w:rtl/>
        </w:rPr>
        <w:t>ي</w:t>
      </w:r>
      <w:r w:rsidRPr="00730B8C">
        <w:rPr>
          <w:rFonts w:asciiTheme="majorBidi" w:hAnsiTheme="majorBidi" w:cs="Arabic Transparent" w:hint="cs"/>
          <w:b/>
          <w:bCs/>
          <w:sz w:val="26"/>
          <w:szCs w:val="26"/>
          <w:rtl/>
        </w:rPr>
        <w:t>تناول</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البحث</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مستودع</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الأبحاث</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العلمية</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لأعضاء</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هيئة</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lastRenderedPageBreak/>
        <w:t>التدريس</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ثم</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ناقش</w:t>
      </w:r>
      <w:r w:rsidRPr="00730B8C">
        <w:rPr>
          <w:rFonts w:asciiTheme="majorBidi" w:hAnsiTheme="majorBidi" w:cs="Arabic Transparent"/>
          <w:b/>
          <w:bCs/>
          <w:sz w:val="26"/>
          <w:szCs w:val="26"/>
          <w:rtl/>
        </w:rPr>
        <w:t xml:space="preserve"> </w:t>
      </w:r>
      <w:r>
        <w:rPr>
          <w:rFonts w:asciiTheme="majorBidi" w:hAnsiTheme="majorBidi" w:cs="Arabic Transparent" w:hint="cs"/>
          <w:b/>
          <w:bCs/>
          <w:sz w:val="26"/>
          <w:szCs w:val="26"/>
          <w:rtl/>
        </w:rPr>
        <w:t>في النهاية</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المستودع</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الرقمي</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للأبحاث</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العلمية</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بدوريات</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جامعة</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المنصورة</w:t>
      </w:r>
      <w:r>
        <w:rPr>
          <w:rFonts w:asciiTheme="majorBidi" w:hAnsiTheme="majorBidi" w:cs="Arabic Transparent" w:hint="cs"/>
          <w:b/>
          <w:bCs/>
          <w:sz w:val="26"/>
          <w:szCs w:val="26"/>
          <w:rtl/>
        </w:rPr>
        <w:t xml:space="preserve"> </w:t>
      </w:r>
      <w:r w:rsidRPr="00730B8C">
        <w:rPr>
          <w:rFonts w:asciiTheme="majorBidi" w:hAnsiTheme="majorBidi" w:cs="Arabic Transparent" w:hint="cs"/>
          <w:b/>
          <w:bCs/>
          <w:sz w:val="26"/>
          <w:szCs w:val="26"/>
          <w:rtl/>
        </w:rPr>
        <w:t>،</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مع</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عرض</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للدوريات</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وإنتاجيتها</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من</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المقالات</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عامة</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والمقالات</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ذات</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النص</w:t>
      </w:r>
      <w:r w:rsidRPr="00730B8C">
        <w:rPr>
          <w:rFonts w:asciiTheme="majorBidi" w:hAnsiTheme="majorBidi" w:cs="Arabic Transparent"/>
          <w:b/>
          <w:bCs/>
          <w:sz w:val="26"/>
          <w:szCs w:val="26"/>
          <w:rtl/>
        </w:rPr>
        <w:t xml:space="preserve"> </w:t>
      </w:r>
      <w:r w:rsidRPr="00730B8C">
        <w:rPr>
          <w:rFonts w:asciiTheme="majorBidi" w:hAnsiTheme="majorBidi" w:cs="Arabic Transparent" w:hint="cs"/>
          <w:b/>
          <w:bCs/>
          <w:sz w:val="26"/>
          <w:szCs w:val="26"/>
          <w:rtl/>
        </w:rPr>
        <w:t>الكامل</w:t>
      </w:r>
      <w:r w:rsidRPr="00730B8C">
        <w:rPr>
          <w:rFonts w:asciiTheme="majorBidi" w:hAnsiTheme="majorBidi" w:cs="Arabic Transparent"/>
          <w:b/>
          <w:bCs/>
          <w:sz w:val="26"/>
          <w:szCs w:val="26"/>
          <w:rtl/>
        </w:rPr>
        <w:t>.</w:t>
      </w:r>
    </w:p>
    <w:p w:rsidR="00D345BB" w:rsidRDefault="00D345BB" w:rsidP="00D345BB">
      <w:pPr>
        <w:spacing w:before="120" w:after="120" w:line="360" w:lineRule="auto"/>
        <w:rPr>
          <w:rFonts w:asciiTheme="majorBidi" w:hAnsiTheme="majorBidi" w:cs="PT Bold Heading"/>
          <w:b/>
          <w:bCs/>
          <w:sz w:val="28"/>
          <w:szCs w:val="28"/>
          <w:rtl/>
        </w:rPr>
      </w:pPr>
      <w:r>
        <w:rPr>
          <w:rFonts w:asciiTheme="majorBidi" w:hAnsiTheme="majorBidi" w:cs="PT Bold Heading" w:hint="cs"/>
          <w:b/>
          <w:bCs/>
          <w:sz w:val="28"/>
          <w:szCs w:val="28"/>
          <w:rtl/>
        </w:rPr>
        <w:t>2/7/2.</w:t>
      </w:r>
      <w:proofErr w:type="gramStart"/>
      <w:r>
        <w:rPr>
          <w:rFonts w:asciiTheme="majorBidi" w:hAnsiTheme="majorBidi" w:cs="PT Bold Heading" w:hint="cs"/>
          <w:b/>
          <w:bCs/>
          <w:sz w:val="28"/>
          <w:szCs w:val="28"/>
          <w:rtl/>
        </w:rPr>
        <w:t>الدراسات</w:t>
      </w:r>
      <w:proofErr w:type="gramEnd"/>
      <w:r>
        <w:rPr>
          <w:rFonts w:asciiTheme="majorBidi" w:hAnsiTheme="majorBidi" w:cs="PT Bold Heading" w:hint="cs"/>
          <w:b/>
          <w:bCs/>
          <w:sz w:val="28"/>
          <w:szCs w:val="28"/>
          <w:rtl/>
        </w:rPr>
        <w:t xml:space="preserve"> الأجنبية</w:t>
      </w:r>
    </w:p>
    <w:p w:rsidR="00D345BB" w:rsidRPr="00291C3B" w:rsidRDefault="00D345BB" w:rsidP="0010520F">
      <w:pPr>
        <w:pStyle w:val="a3"/>
        <w:numPr>
          <w:ilvl w:val="0"/>
          <w:numId w:val="6"/>
        </w:numPr>
        <w:bidi w:val="0"/>
        <w:spacing w:before="120" w:after="120" w:line="360" w:lineRule="auto"/>
        <w:ind w:hanging="357"/>
        <w:contextualSpacing w:val="0"/>
        <w:jc w:val="both"/>
        <w:rPr>
          <w:rFonts w:asciiTheme="majorBidi" w:hAnsiTheme="majorBidi" w:cstheme="majorBidi"/>
          <w:b/>
          <w:bCs/>
          <w:color w:val="000000"/>
          <w:sz w:val="26"/>
          <w:szCs w:val="26"/>
        </w:rPr>
      </w:pPr>
      <w:hyperlink r:id="rId7" w:anchor="author1" w:history="1">
        <w:r w:rsidRPr="00291C3B">
          <w:rPr>
            <w:rFonts w:asciiTheme="majorBidi" w:hAnsiTheme="majorBidi" w:cstheme="majorBidi"/>
            <w:b/>
            <w:bCs/>
            <w:color w:val="000000"/>
            <w:sz w:val="26"/>
            <w:szCs w:val="26"/>
          </w:rPr>
          <w:t>Heleen Gierveld</w:t>
        </w:r>
      </w:hyperlink>
      <w:r w:rsidRPr="00291C3B">
        <w:rPr>
          <w:rFonts w:asciiTheme="majorBidi" w:hAnsiTheme="majorBidi" w:cstheme="majorBidi"/>
          <w:b/>
          <w:bCs/>
          <w:color w:val="000000"/>
          <w:sz w:val="26"/>
          <w:szCs w:val="26"/>
        </w:rPr>
        <w:t>. Considering a Marketing and Communications Approach for an Institutional Repository (</w:t>
      </w:r>
      <w:r w:rsidRPr="00291C3B">
        <w:rPr>
          <w:rFonts w:asciiTheme="majorBidi" w:hAnsiTheme="majorBidi" w:cstheme="majorBidi"/>
          <w:b/>
          <w:bCs/>
          <w:color w:val="000000"/>
          <w:sz w:val="26"/>
          <w:szCs w:val="26"/>
        </w:rPr>
        <w:footnoteReference w:id="19"/>
      </w:r>
      <w:r w:rsidRPr="00291C3B">
        <w:rPr>
          <w:rFonts w:asciiTheme="majorBidi" w:hAnsiTheme="majorBidi" w:cstheme="majorBidi"/>
          <w:b/>
          <w:bCs/>
          <w:color w:val="000000"/>
          <w:sz w:val="26"/>
          <w:szCs w:val="26"/>
        </w:rPr>
        <w:t>).</w:t>
      </w:r>
    </w:p>
    <w:p w:rsidR="00D345BB" w:rsidRPr="005C08C1" w:rsidRDefault="00D345BB" w:rsidP="0010520F">
      <w:pPr>
        <w:pStyle w:val="a3"/>
        <w:numPr>
          <w:ilvl w:val="0"/>
          <w:numId w:val="12"/>
        </w:numPr>
        <w:spacing w:before="120" w:after="120" w:line="360" w:lineRule="auto"/>
        <w:ind w:hanging="357"/>
        <w:contextualSpacing w:val="0"/>
        <w:jc w:val="both"/>
        <w:rPr>
          <w:rFonts w:asciiTheme="majorBidi" w:hAnsiTheme="majorBidi" w:cs="Arabic Transparent"/>
          <w:b/>
          <w:bCs/>
          <w:sz w:val="26"/>
          <w:szCs w:val="26"/>
        </w:rPr>
      </w:pPr>
      <w:r w:rsidRPr="005C08C1">
        <w:rPr>
          <w:rFonts w:asciiTheme="majorBidi" w:hAnsiTheme="majorBidi" w:cs="Arabic Transparent" w:hint="cs"/>
          <w:b/>
          <w:bCs/>
          <w:sz w:val="26"/>
          <w:szCs w:val="26"/>
          <w:rtl/>
        </w:rPr>
        <w:t>هذه الدراسة توضح اتجاهات تسويق المستودع الرقمي وهى تنظر إلى المستودع الرقمي</w:t>
      </w:r>
      <w:r>
        <w:rPr>
          <w:rFonts w:asciiTheme="majorBidi" w:hAnsiTheme="majorBidi" w:cs="Arabic Transparent" w:hint="cs"/>
          <w:b/>
          <w:bCs/>
          <w:sz w:val="26"/>
          <w:szCs w:val="26"/>
          <w:rtl/>
        </w:rPr>
        <w:t xml:space="preserve"> على أ</w:t>
      </w:r>
      <w:r w:rsidRPr="005C08C1">
        <w:rPr>
          <w:rFonts w:asciiTheme="majorBidi" w:hAnsiTheme="majorBidi" w:cs="Arabic Transparent" w:hint="cs"/>
          <w:b/>
          <w:bCs/>
          <w:sz w:val="26"/>
          <w:szCs w:val="26"/>
          <w:rtl/>
        </w:rPr>
        <w:t xml:space="preserve">نه منتج والذي يحتاج إلى جذب السوق </w:t>
      </w:r>
      <w:r>
        <w:rPr>
          <w:rFonts w:asciiTheme="majorBidi" w:hAnsiTheme="majorBidi" w:cs="Arabic Transparent" w:hint="cs"/>
          <w:b/>
          <w:bCs/>
          <w:sz w:val="26"/>
          <w:szCs w:val="26"/>
          <w:rtl/>
        </w:rPr>
        <w:t>، من أ</w:t>
      </w:r>
      <w:r w:rsidRPr="005C08C1">
        <w:rPr>
          <w:rFonts w:asciiTheme="majorBidi" w:hAnsiTheme="majorBidi" w:cs="Arabic Transparent" w:hint="cs"/>
          <w:b/>
          <w:bCs/>
          <w:sz w:val="26"/>
          <w:szCs w:val="26"/>
          <w:rtl/>
        </w:rPr>
        <w:t xml:space="preserve">جل هذا بعض أساسيات التسويق الهامة تعرض في هذه الدراسة وتترجم في محيط المستودعات الرقمية </w:t>
      </w:r>
      <w:r>
        <w:rPr>
          <w:rFonts w:asciiTheme="majorBidi" w:hAnsiTheme="majorBidi" w:cs="Arabic Transparent" w:hint="cs"/>
          <w:b/>
          <w:bCs/>
          <w:sz w:val="26"/>
          <w:szCs w:val="26"/>
          <w:rtl/>
        </w:rPr>
        <w:t>،</w:t>
      </w:r>
      <w:r w:rsidRPr="005C08C1">
        <w:rPr>
          <w:rFonts w:asciiTheme="majorBidi" w:hAnsiTheme="majorBidi" w:cs="Arabic Transparent" w:hint="cs"/>
          <w:b/>
          <w:bCs/>
          <w:sz w:val="26"/>
          <w:szCs w:val="26"/>
          <w:rtl/>
        </w:rPr>
        <w:t xml:space="preserve"> </w:t>
      </w:r>
      <w:r>
        <w:rPr>
          <w:rFonts w:asciiTheme="majorBidi" w:hAnsiTheme="majorBidi" w:cs="Arabic Transparent" w:hint="cs"/>
          <w:b/>
          <w:bCs/>
          <w:sz w:val="26"/>
          <w:szCs w:val="26"/>
          <w:rtl/>
        </w:rPr>
        <w:t>و</w:t>
      </w:r>
      <w:r w:rsidRPr="005C08C1">
        <w:rPr>
          <w:rFonts w:asciiTheme="majorBidi" w:hAnsiTheme="majorBidi" w:cs="Arabic Transparent" w:hint="cs"/>
          <w:b/>
          <w:bCs/>
          <w:sz w:val="26"/>
          <w:szCs w:val="26"/>
          <w:rtl/>
        </w:rPr>
        <w:t>الهدف الأساسي للدراسة</w:t>
      </w:r>
      <w:r>
        <w:rPr>
          <w:rFonts w:asciiTheme="majorBidi" w:hAnsiTheme="majorBidi" w:cs="Arabic Transparent" w:hint="cs"/>
          <w:b/>
          <w:bCs/>
          <w:sz w:val="26"/>
          <w:szCs w:val="26"/>
          <w:rtl/>
        </w:rPr>
        <w:t xml:space="preserve"> يتمثل في</w:t>
      </w:r>
      <w:r w:rsidRPr="005C08C1">
        <w:rPr>
          <w:rFonts w:asciiTheme="majorBidi" w:hAnsiTheme="majorBidi" w:cs="Arabic Transparent" w:hint="cs"/>
          <w:b/>
          <w:bCs/>
          <w:sz w:val="26"/>
          <w:szCs w:val="26"/>
          <w:rtl/>
        </w:rPr>
        <w:t xml:space="preserve"> تشجيع مديري المستودعات الرقمية </w:t>
      </w:r>
      <w:r>
        <w:rPr>
          <w:rFonts w:asciiTheme="majorBidi" w:hAnsiTheme="majorBidi" w:cs="Arabic Transparent" w:hint="cs"/>
          <w:b/>
          <w:bCs/>
          <w:sz w:val="26"/>
          <w:szCs w:val="26"/>
          <w:rtl/>
        </w:rPr>
        <w:t>على</w:t>
      </w:r>
      <w:r w:rsidRPr="005C08C1">
        <w:rPr>
          <w:rFonts w:asciiTheme="majorBidi" w:hAnsiTheme="majorBidi" w:cs="Arabic Transparent" w:hint="cs"/>
          <w:b/>
          <w:bCs/>
          <w:sz w:val="26"/>
          <w:szCs w:val="26"/>
          <w:rtl/>
        </w:rPr>
        <w:t xml:space="preserve"> التفك</w:t>
      </w:r>
      <w:r>
        <w:rPr>
          <w:rFonts w:asciiTheme="majorBidi" w:hAnsiTheme="majorBidi" w:cs="Arabic Transparent" w:hint="cs"/>
          <w:b/>
          <w:bCs/>
          <w:sz w:val="26"/>
          <w:szCs w:val="26"/>
          <w:rtl/>
        </w:rPr>
        <w:t>ي</w:t>
      </w:r>
      <w:r w:rsidRPr="005C08C1">
        <w:rPr>
          <w:rFonts w:asciiTheme="majorBidi" w:hAnsiTheme="majorBidi" w:cs="Arabic Transparent" w:hint="cs"/>
          <w:b/>
          <w:bCs/>
          <w:sz w:val="26"/>
          <w:szCs w:val="26"/>
          <w:rtl/>
        </w:rPr>
        <w:t>ر في مصطلحات التسويق من خلال تحديد الجمهور المستهدف واحتياجاتهم في الاعتبار.</w:t>
      </w:r>
    </w:p>
    <w:p w:rsidR="00D345BB" w:rsidRPr="00291C3B" w:rsidRDefault="00D345BB" w:rsidP="0010520F">
      <w:pPr>
        <w:pStyle w:val="a3"/>
        <w:numPr>
          <w:ilvl w:val="0"/>
          <w:numId w:val="6"/>
        </w:numPr>
        <w:bidi w:val="0"/>
        <w:spacing w:before="120" w:after="120" w:line="360" w:lineRule="auto"/>
        <w:ind w:hanging="357"/>
        <w:contextualSpacing w:val="0"/>
        <w:jc w:val="both"/>
        <w:rPr>
          <w:rFonts w:asciiTheme="majorBidi" w:hAnsiTheme="majorBidi" w:cstheme="majorBidi"/>
          <w:b/>
          <w:bCs/>
          <w:sz w:val="26"/>
          <w:szCs w:val="26"/>
        </w:rPr>
      </w:pPr>
      <w:r w:rsidRPr="00291C3B">
        <w:rPr>
          <w:rFonts w:asciiTheme="majorBidi" w:hAnsiTheme="majorBidi" w:cstheme="majorBidi"/>
          <w:b/>
          <w:bCs/>
          <w:sz w:val="26"/>
          <w:szCs w:val="26"/>
        </w:rPr>
        <w:t xml:space="preserve">Nancy </w:t>
      </w:r>
      <w:proofErr w:type="gramStart"/>
      <w:r w:rsidRPr="00291C3B">
        <w:rPr>
          <w:rFonts w:asciiTheme="majorBidi" w:hAnsiTheme="majorBidi" w:cstheme="majorBidi"/>
          <w:b/>
          <w:bCs/>
          <w:sz w:val="26"/>
          <w:szCs w:val="26"/>
        </w:rPr>
        <w:t>Fried .</w:t>
      </w:r>
      <w:proofErr w:type="gramEnd"/>
      <w:r w:rsidRPr="00291C3B">
        <w:rPr>
          <w:rFonts w:asciiTheme="majorBidi" w:hAnsiTheme="majorBidi" w:cstheme="majorBidi"/>
          <w:b/>
          <w:bCs/>
          <w:sz w:val="26"/>
          <w:szCs w:val="26"/>
        </w:rPr>
        <w:t xml:space="preserve"> Understanding Faculty to Improve Content Recruitment for Institutional </w:t>
      </w:r>
      <w:proofErr w:type="gramStart"/>
      <w:r w:rsidRPr="00291C3B">
        <w:rPr>
          <w:rFonts w:asciiTheme="majorBidi" w:hAnsiTheme="majorBidi" w:cstheme="majorBidi"/>
          <w:b/>
          <w:bCs/>
          <w:sz w:val="26"/>
          <w:szCs w:val="26"/>
        </w:rPr>
        <w:t>Repositories(</w:t>
      </w:r>
      <w:proofErr w:type="gramEnd"/>
      <w:r w:rsidRPr="00291C3B">
        <w:rPr>
          <w:rFonts w:asciiTheme="majorBidi" w:hAnsiTheme="majorBidi" w:cstheme="majorBidi"/>
          <w:b/>
          <w:bCs/>
          <w:sz w:val="26"/>
          <w:szCs w:val="26"/>
        </w:rPr>
        <w:footnoteReference w:id="20"/>
      </w:r>
      <w:r w:rsidRPr="00291C3B">
        <w:rPr>
          <w:rFonts w:asciiTheme="majorBidi" w:hAnsiTheme="majorBidi" w:cstheme="majorBidi"/>
          <w:b/>
          <w:bCs/>
          <w:sz w:val="26"/>
          <w:szCs w:val="26"/>
        </w:rPr>
        <w:t>).</w:t>
      </w:r>
    </w:p>
    <w:p w:rsidR="00D345BB" w:rsidRDefault="00D345BB" w:rsidP="0010520F">
      <w:pPr>
        <w:pStyle w:val="a3"/>
        <w:numPr>
          <w:ilvl w:val="0"/>
          <w:numId w:val="7"/>
        </w:numPr>
        <w:spacing w:before="120" w:after="120" w:line="360" w:lineRule="auto"/>
        <w:ind w:hanging="357"/>
        <w:contextualSpacing w:val="0"/>
        <w:jc w:val="both"/>
        <w:rPr>
          <w:rFonts w:asciiTheme="majorBidi" w:hAnsiTheme="majorBidi" w:cs="Arabic Transparent"/>
          <w:b/>
          <w:bCs/>
          <w:sz w:val="26"/>
          <w:szCs w:val="26"/>
        </w:rPr>
      </w:pPr>
      <w:r>
        <w:rPr>
          <w:rFonts w:asciiTheme="majorBidi" w:hAnsiTheme="majorBidi" w:cs="Arabic Transparent" w:hint="cs"/>
          <w:b/>
          <w:bCs/>
          <w:sz w:val="26"/>
          <w:szCs w:val="26"/>
          <w:rtl/>
        </w:rPr>
        <w:t>هذه الدراسة تتناول مشاكل تبنى المستودعات في المؤسسات الأكاديمية ، وتلقى الضوء على أهم احتياجات أعضاء هيئة التدريس فيما يتعلق بنشر مخرجاتهم الفكرية ، كما تحلل ممارسات العمل لأعضاء هيئة التدريس للتعرف على احتياجاتهم ، وتعطى بعض التوصيات لتحسين المستودعات الرقمية حتى تتناسب مع هذه الاحتياجات ، كما تلقى الضوء على إشكاليات حقوق الطبع والملكية الفكرية عند الإيداع في المستودعات.</w:t>
      </w:r>
    </w:p>
    <w:p w:rsidR="00D345BB" w:rsidRPr="00291C3B" w:rsidRDefault="00D345BB" w:rsidP="0010520F">
      <w:pPr>
        <w:pStyle w:val="a3"/>
        <w:numPr>
          <w:ilvl w:val="0"/>
          <w:numId w:val="6"/>
        </w:numPr>
        <w:bidi w:val="0"/>
        <w:spacing w:before="120" w:after="120" w:line="360" w:lineRule="auto"/>
        <w:ind w:hanging="357"/>
        <w:contextualSpacing w:val="0"/>
        <w:jc w:val="both"/>
        <w:rPr>
          <w:rFonts w:asciiTheme="majorBidi" w:hAnsiTheme="majorBidi" w:cstheme="majorBidi"/>
          <w:b/>
          <w:bCs/>
          <w:sz w:val="26"/>
          <w:szCs w:val="26"/>
        </w:rPr>
      </w:pPr>
      <w:r w:rsidRPr="00291C3B">
        <w:rPr>
          <w:rFonts w:asciiTheme="majorBidi" w:hAnsiTheme="majorBidi" w:cstheme="majorBidi"/>
          <w:b/>
          <w:bCs/>
          <w:sz w:val="26"/>
          <w:szCs w:val="26"/>
        </w:rPr>
        <w:t xml:space="preserve">Timothy Mark and Kathleen Shearer. Institutional Repositories: A Review of Content Recruitment Strategies </w:t>
      </w:r>
    </w:p>
    <w:p w:rsidR="00D345BB" w:rsidRDefault="00D345BB" w:rsidP="0010520F">
      <w:pPr>
        <w:pStyle w:val="a3"/>
        <w:numPr>
          <w:ilvl w:val="0"/>
          <w:numId w:val="7"/>
        </w:numPr>
        <w:spacing w:before="120" w:after="120" w:line="360" w:lineRule="auto"/>
        <w:ind w:hanging="357"/>
        <w:contextualSpacing w:val="0"/>
        <w:jc w:val="both"/>
        <w:rPr>
          <w:rFonts w:asciiTheme="majorBidi" w:hAnsiTheme="majorBidi" w:cs="Arabic Transparent"/>
          <w:b/>
          <w:bCs/>
          <w:sz w:val="26"/>
          <w:szCs w:val="26"/>
        </w:rPr>
      </w:pPr>
      <w:r>
        <w:rPr>
          <w:rFonts w:asciiTheme="majorBidi" w:hAnsiTheme="majorBidi" w:cs="Arabic Transparent" w:hint="cs"/>
          <w:b/>
          <w:bCs/>
          <w:sz w:val="26"/>
          <w:szCs w:val="26"/>
          <w:rtl/>
        </w:rPr>
        <w:t>تقوم الدراسة بمراجعة لإ</w:t>
      </w:r>
      <w:r w:rsidRPr="00112F84">
        <w:rPr>
          <w:rFonts w:asciiTheme="majorBidi" w:hAnsiTheme="majorBidi" w:cs="Arabic Transparent" w:hint="cs"/>
          <w:b/>
          <w:bCs/>
          <w:sz w:val="26"/>
          <w:szCs w:val="26"/>
          <w:rtl/>
        </w:rPr>
        <w:t xml:space="preserve">ستراتيجيات استجداء المحتوى لبعض المؤسسات المحلية لدعم أعضائها في تسكين مستودعاتها الرقمية  ، </w:t>
      </w:r>
      <w:r>
        <w:rPr>
          <w:rFonts w:asciiTheme="majorBidi" w:hAnsiTheme="majorBidi" w:cs="Arabic Transparent" w:hint="cs"/>
          <w:b/>
          <w:bCs/>
          <w:sz w:val="26"/>
          <w:szCs w:val="26"/>
          <w:rtl/>
        </w:rPr>
        <w:t>وذلك من خلال</w:t>
      </w:r>
      <w:r w:rsidRPr="00112F84">
        <w:rPr>
          <w:rFonts w:asciiTheme="majorBidi" w:hAnsiTheme="majorBidi" w:cs="Arabic Transparent" w:hint="cs"/>
          <w:b/>
          <w:bCs/>
          <w:sz w:val="26"/>
          <w:szCs w:val="26"/>
          <w:rtl/>
        </w:rPr>
        <w:t xml:space="preserve"> مسح لبعض الأدب الحال</w:t>
      </w:r>
      <w:r>
        <w:rPr>
          <w:rFonts w:asciiTheme="majorBidi" w:hAnsiTheme="majorBidi" w:cs="Arabic Transparent" w:hint="cs"/>
          <w:b/>
          <w:bCs/>
          <w:sz w:val="26"/>
          <w:szCs w:val="26"/>
          <w:rtl/>
        </w:rPr>
        <w:t>ي</w:t>
      </w:r>
      <w:r w:rsidRPr="00112F84">
        <w:rPr>
          <w:rFonts w:asciiTheme="majorBidi" w:hAnsiTheme="majorBidi" w:cs="Arabic Transparent" w:hint="cs"/>
          <w:b/>
          <w:bCs/>
          <w:sz w:val="26"/>
          <w:szCs w:val="26"/>
          <w:rtl/>
        </w:rPr>
        <w:t xml:space="preserve"> واتصال خاص مع مجهزي المستودعات الرقمية ومقابلات شخصية أيضا</w:t>
      </w:r>
      <w:r>
        <w:rPr>
          <w:rFonts w:asciiTheme="majorBidi" w:hAnsiTheme="majorBidi" w:cs="Arabic Transparent" w:hint="cs"/>
          <w:b/>
          <w:bCs/>
          <w:sz w:val="26"/>
          <w:szCs w:val="26"/>
          <w:rtl/>
        </w:rPr>
        <w:t>ً</w:t>
      </w:r>
      <w:r w:rsidRPr="00112F84">
        <w:rPr>
          <w:rFonts w:asciiTheme="majorBidi" w:hAnsiTheme="majorBidi" w:cs="Arabic Transparent" w:hint="cs"/>
          <w:b/>
          <w:bCs/>
          <w:sz w:val="26"/>
          <w:szCs w:val="26"/>
          <w:rtl/>
        </w:rPr>
        <w:t xml:space="preserve"> </w:t>
      </w:r>
      <w:r>
        <w:rPr>
          <w:rFonts w:asciiTheme="majorBidi" w:hAnsiTheme="majorBidi" w:cs="Arabic Transparent" w:hint="cs"/>
          <w:b/>
          <w:bCs/>
          <w:sz w:val="26"/>
          <w:szCs w:val="26"/>
          <w:rtl/>
        </w:rPr>
        <w:t>،</w:t>
      </w:r>
      <w:r w:rsidRPr="00112F84">
        <w:rPr>
          <w:rFonts w:asciiTheme="majorBidi" w:hAnsiTheme="majorBidi" w:cs="Arabic Transparent" w:hint="cs"/>
          <w:b/>
          <w:bCs/>
          <w:sz w:val="26"/>
          <w:szCs w:val="26"/>
          <w:rtl/>
        </w:rPr>
        <w:t xml:space="preserve"> </w:t>
      </w:r>
      <w:r>
        <w:rPr>
          <w:rFonts w:asciiTheme="majorBidi" w:hAnsiTheme="majorBidi" w:cs="Arabic Transparent" w:hint="cs"/>
          <w:b/>
          <w:bCs/>
          <w:sz w:val="26"/>
          <w:szCs w:val="26"/>
          <w:rtl/>
        </w:rPr>
        <w:t>وبناء على ذلك تم تحديد معدل من إ</w:t>
      </w:r>
      <w:r w:rsidRPr="00112F84">
        <w:rPr>
          <w:rFonts w:asciiTheme="majorBidi" w:hAnsiTheme="majorBidi" w:cs="Arabic Transparent" w:hint="cs"/>
          <w:b/>
          <w:bCs/>
          <w:sz w:val="26"/>
          <w:szCs w:val="26"/>
          <w:rtl/>
        </w:rPr>
        <w:t>ستراتيجيات استجداء المحتوى من أعضاء هيئة التدريس مثل أنشطة الدعاية العامة وخدمات الإيداع</w:t>
      </w:r>
      <w:r>
        <w:rPr>
          <w:rFonts w:asciiTheme="majorBidi" w:hAnsiTheme="majorBidi" w:cs="Arabic Transparent" w:hint="cs"/>
          <w:b/>
          <w:bCs/>
          <w:sz w:val="26"/>
          <w:szCs w:val="26"/>
          <w:rtl/>
        </w:rPr>
        <w:t xml:space="preserve"> الإجبارية ومعلومات الا</w:t>
      </w:r>
      <w:r w:rsidRPr="00112F84">
        <w:rPr>
          <w:rFonts w:asciiTheme="majorBidi" w:hAnsiTheme="majorBidi" w:cs="Arabic Transparent" w:hint="cs"/>
          <w:b/>
          <w:bCs/>
          <w:sz w:val="26"/>
          <w:szCs w:val="26"/>
          <w:rtl/>
        </w:rPr>
        <w:t>ستخدام وسياسات الحفظ الذاتي.</w:t>
      </w:r>
    </w:p>
    <w:p w:rsidR="00D345BB" w:rsidRPr="00291C3B" w:rsidRDefault="00D345BB" w:rsidP="0010520F">
      <w:pPr>
        <w:pStyle w:val="a3"/>
        <w:numPr>
          <w:ilvl w:val="0"/>
          <w:numId w:val="6"/>
        </w:numPr>
        <w:bidi w:val="0"/>
        <w:spacing w:before="120" w:after="120" w:line="360" w:lineRule="auto"/>
        <w:ind w:hanging="357"/>
        <w:contextualSpacing w:val="0"/>
        <w:jc w:val="both"/>
        <w:rPr>
          <w:rFonts w:asciiTheme="majorBidi" w:hAnsiTheme="majorBidi" w:cstheme="majorBidi"/>
          <w:b/>
          <w:bCs/>
          <w:sz w:val="26"/>
          <w:szCs w:val="26"/>
          <w:rtl/>
        </w:rPr>
      </w:pPr>
      <w:r w:rsidRPr="00291C3B">
        <w:rPr>
          <w:rFonts w:asciiTheme="majorBidi" w:hAnsiTheme="majorBidi" w:cstheme="majorBidi"/>
          <w:b/>
          <w:bCs/>
          <w:sz w:val="26"/>
          <w:szCs w:val="26"/>
        </w:rPr>
        <w:lastRenderedPageBreak/>
        <w:t>Monica J. McCormick.  Filling Institutional Repositories by Serving the University’s Needs(</w:t>
      </w:r>
      <w:r w:rsidRPr="00291C3B">
        <w:rPr>
          <w:rFonts w:asciiTheme="majorBidi" w:hAnsiTheme="majorBidi" w:cstheme="majorBidi"/>
          <w:b/>
          <w:bCs/>
          <w:sz w:val="26"/>
          <w:szCs w:val="26"/>
        </w:rPr>
        <w:footnoteReference w:id="21"/>
      </w:r>
      <w:r w:rsidRPr="00291C3B">
        <w:rPr>
          <w:rFonts w:asciiTheme="majorBidi" w:hAnsiTheme="majorBidi" w:cstheme="majorBidi"/>
          <w:b/>
          <w:bCs/>
          <w:sz w:val="26"/>
          <w:szCs w:val="26"/>
        </w:rPr>
        <w:t>)</w:t>
      </w:r>
    </w:p>
    <w:p w:rsidR="00D345BB" w:rsidRPr="0055553A" w:rsidRDefault="00D345BB" w:rsidP="0010520F">
      <w:pPr>
        <w:pStyle w:val="a3"/>
        <w:numPr>
          <w:ilvl w:val="0"/>
          <w:numId w:val="7"/>
        </w:numPr>
        <w:spacing w:before="120" w:after="120" w:line="360" w:lineRule="auto"/>
        <w:ind w:hanging="357"/>
        <w:contextualSpacing w:val="0"/>
        <w:jc w:val="both"/>
        <w:rPr>
          <w:rFonts w:asciiTheme="majorBidi" w:hAnsiTheme="majorBidi" w:cs="Arabic Transparent"/>
          <w:b/>
          <w:bCs/>
          <w:sz w:val="26"/>
          <w:szCs w:val="26"/>
        </w:rPr>
      </w:pPr>
      <w:r w:rsidRPr="0055553A">
        <w:rPr>
          <w:rFonts w:asciiTheme="majorBidi" w:hAnsiTheme="majorBidi" w:cs="Arabic Transparent" w:hint="cs"/>
          <w:b/>
          <w:bCs/>
          <w:sz w:val="26"/>
          <w:szCs w:val="26"/>
          <w:rtl/>
        </w:rPr>
        <w:t xml:space="preserve">هذه الدراسة تختبر المستودعات المؤسساتية </w:t>
      </w:r>
      <w:r>
        <w:rPr>
          <w:rFonts w:asciiTheme="majorBidi" w:hAnsiTheme="majorBidi" w:cs="Arabic Transparent" w:hint="cs"/>
          <w:b/>
          <w:bCs/>
          <w:sz w:val="26"/>
          <w:szCs w:val="26"/>
          <w:rtl/>
        </w:rPr>
        <w:t>من حيث</w:t>
      </w:r>
      <w:r w:rsidRPr="0055553A">
        <w:rPr>
          <w:rFonts w:asciiTheme="majorBidi" w:hAnsiTheme="majorBidi" w:cs="Arabic Transparent" w:hint="cs"/>
          <w:b/>
          <w:bCs/>
          <w:sz w:val="26"/>
          <w:szCs w:val="26"/>
          <w:rtl/>
        </w:rPr>
        <w:t xml:space="preserve"> سياق انبثاقها </w:t>
      </w:r>
      <w:r>
        <w:rPr>
          <w:rFonts w:asciiTheme="majorBidi" w:hAnsiTheme="majorBidi" w:cs="Arabic Transparent" w:hint="cs"/>
          <w:b/>
          <w:bCs/>
          <w:sz w:val="26"/>
          <w:szCs w:val="26"/>
          <w:rtl/>
        </w:rPr>
        <w:t>و</w:t>
      </w:r>
      <w:r w:rsidRPr="0055553A">
        <w:rPr>
          <w:rFonts w:asciiTheme="majorBidi" w:hAnsiTheme="majorBidi" w:cs="Arabic Transparent" w:hint="cs"/>
          <w:b/>
          <w:bCs/>
          <w:sz w:val="26"/>
          <w:szCs w:val="26"/>
          <w:rtl/>
        </w:rPr>
        <w:t>توقعات وآمال مطوريها</w:t>
      </w:r>
      <w:r>
        <w:rPr>
          <w:rFonts w:asciiTheme="majorBidi" w:hAnsiTheme="majorBidi" w:cs="Arabic Transparent" w:hint="cs"/>
          <w:b/>
          <w:bCs/>
          <w:sz w:val="26"/>
          <w:szCs w:val="26"/>
          <w:rtl/>
        </w:rPr>
        <w:t xml:space="preserve"> </w:t>
      </w:r>
      <w:r w:rsidRPr="0055553A">
        <w:rPr>
          <w:rFonts w:asciiTheme="majorBidi" w:hAnsiTheme="majorBidi" w:cs="Arabic Transparent" w:hint="cs"/>
          <w:b/>
          <w:bCs/>
          <w:sz w:val="26"/>
          <w:szCs w:val="26"/>
          <w:rtl/>
        </w:rPr>
        <w:t xml:space="preserve">وكيفية تجهيزها </w:t>
      </w:r>
      <w:r>
        <w:rPr>
          <w:rFonts w:asciiTheme="majorBidi" w:hAnsiTheme="majorBidi" w:cs="Arabic Transparent" w:hint="cs"/>
          <w:b/>
          <w:bCs/>
          <w:sz w:val="26"/>
          <w:szCs w:val="26"/>
          <w:rtl/>
        </w:rPr>
        <w:t>،</w:t>
      </w:r>
      <w:r w:rsidRPr="0055553A">
        <w:rPr>
          <w:rFonts w:asciiTheme="majorBidi" w:hAnsiTheme="majorBidi" w:cs="Arabic Transparent" w:hint="cs"/>
          <w:b/>
          <w:bCs/>
          <w:sz w:val="26"/>
          <w:szCs w:val="26"/>
          <w:rtl/>
        </w:rPr>
        <w:t xml:space="preserve"> </w:t>
      </w:r>
      <w:r>
        <w:rPr>
          <w:rFonts w:asciiTheme="majorBidi" w:hAnsiTheme="majorBidi" w:cs="Arabic Transparent" w:hint="cs"/>
          <w:b/>
          <w:bCs/>
          <w:sz w:val="26"/>
          <w:szCs w:val="26"/>
          <w:rtl/>
        </w:rPr>
        <w:t>وانتهت الدراسة</w:t>
      </w:r>
      <w:r w:rsidRPr="0055553A">
        <w:rPr>
          <w:rFonts w:asciiTheme="majorBidi" w:hAnsiTheme="majorBidi" w:cs="Arabic Transparent" w:hint="cs"/>
          <w:b/>
          <w:bCs/>
          <w:sz w:val="26"/>
          <w:szCs w:val="26"/>
          <w:rtl/>
        </w:rPr>
        <w:t xml:space="preserve"> أن التطوير الناجح للمستودعات المؤسساتية سوف يتطلب أكثر من تمويل مناسب وبرنامج ومعاير تقنية جيدة </w:t>
      </w:r>
      <w:r>
        <w:rPr>
          <w:rFonts w:asciiTheme="majorBidi" w:hAnsiTheme="majorBidi" w:cs="Arabic Transparent" w:hint="cs"/>
          <w:b/>
          <w:bCs/>
          <w:sz w:val="26"/>
          <w:szCs w:val="26"/>
          <w:rtl/>
        </w:rPr>
        <w:t>، ولو</w:t>
      </w:r>
      <w:r w:rsidRPr="0055553A">
        <w:rPr>
          <w:rFonts w:asciiTheme="majorBidi" w:hAnsiTheme="majorBidi" w:cs="Arabic Transparent" w:hint="cs"/>
          <w:b/>
          <w:bCs/>
          <w:sz w:val="26"/>
          <w:szCs w:val="26"/>
          <w:rtl/>
        </w:rPr>
        <w:t xml:space="preserve"> المستودعات المؤسساتية تقوم بخلق إمكانيات جديدة للاتصال </w:t>
      </w:r>
      <w:r>
        <w:rPr>
          <w:rFonts w:asciiTheme="majorBidi" w:hAnsiTheme="majorBidi" w:cs="Arabic Transparent" w:hint="cs"/>
          <w:b/>
          <w:bCs/>
          <w:sz w:val="26"/>
          <w:szCs w:val="26"/>
          <w:rtl/>
        </w:rPr>
        <w:t>العلمي</w:t>
      </w:r>
      <w:r w:rsidRPr="0055553A">
        <w:rPr>
          <w:rFonts w:asciiTheme="majorBidi" w:hAnsiTheme="majorBidi" w:cs="Arabic Transparent" w:hint="cs"/>
          <w:b/>
          <w:bCs/>
          <w:sz w:val="26"/>
          <w:szCs w:val="26"/>
          <w:rtl/>
        </w:rPr>
        <w:t xml:space="preserve"> من خلال الجامعة لذلك </w:t>
      </w:r>
      <w:r>
        <w:rPr>
          <w:rFonts w:asciiTheme="majorBidi" w:hAnsiTheme="majorBidi" w:cs="Arabic Transparent" w:hint="cs"/>
          <w:b/>
          <w:bCs/>
          <w:sz w:val="26"/>
          <w:szCs w:val="26"/>
          <w:rtl/>
        </w:rPr>
        <w:t>فمن الضروري</w:t>
      </w:r>
      <w:r w:rsidRPr="0055553A">
        <w:rPr>
          <w:rFonts w:asciiTheme="majorBidi" w:hAnsiTheme="majorBidi" w:cs="Arabic Transparent" w:hint="cs"/>
          <w:b/>
          <w:bCs/>
          <w:sz w:val="26"/>
          <w:szCs w:val="26"/>
          <w:rtl/>
        </w:rPr>
        <w:t xml:space="preserve"> فهم تعق</w:t>
      </w:r>
      <w:r>
        <w:rPr>
          <w:rFonts w:asciiTheme="majorBidi" w:hAnsiTheme="majorBidi" w:cs="Arabic Transparent" w:hint="cs"/>
          <w:b/>
          <w:bCs/>
          <w:sz w:val="26"/>
          <w:szCs w:val="26"/>
          <w:rtl/>
        </w:rPr>
        <w:t>يدات هذا النظام خلال الجامعة وأ</w:t>
      </w:r>
      <w:r w:rsidRPr="0055553A">
        <w:rPr>
          <w:rFonts w:asciiTheme="majorBidi" w:hAnsiTheme="majorBidi" w:cs="Arabic Transparent" w:hint="cs"/>
          <w:b/>
          <w:bCs/>
          <w:sz w:val="26"/>
          <w:szCs w:val="26"/>
          <w:rtl/>
        </w:rPr>
        <w:t xml:space="preserve">بعد منها. </w:t>
      </w:r>
    </w:p>
    <w:p w:rsidR="00D345BB" w:rsidRPr="00291C3B" w:rsidRDefault="00D345BB" w:rsidP="0010520F">
      <w:pPr>
        <w:pStyle w:val="a3"/>
        <w:numPr>
          <w:ilvl w:val="0"/>
          <w:numId w:val="6"/>
        </w:numPr>
        <w:bidi w:val="0"/>
        <w:spacing w:before="120" w:after="120" w:line="360" w:lineRule="auto"/>
        <w:ind w:hanging="357"/>
        <w:contextualSpacing w:val="0"/>
        <w:jc w:val="both"/>
        <w:rPr>
          <w:rFonts w:asciiTheme="majorBidi" w:hAnsiTheme="majorBidi" w:cstheme="majorBidi"/>
          <w:b/>
          <w:bCs/>
          <w:sz w:val="26"/>
          <w:szCs w:val="26"/>
          <w:rtl/>
        </w:rPr>
      </w:pPr>
      <w:r w:rsidRPr="00291C3B">
        <w:rPr>
          <w:rFonts w:asciiTheme="majorBidi" w:hAnsiTheme="majorBidi" w:cstheme="majorBidi"/>
          <w:b/>
          <w:bCs/>
          <w:sz w:val="26"/>
          <w:szCs w:val="26"/>
        </w:rPr>
        <w:t>Stijn Hoorens, Lidia Villalba van Dijk. Embedding digital repositories in</w:t>
      </w:r>
      <w:r>
        <w:rPr>
          <w:rFonts w:asciiTheme="majorBidi" w:hAnsiTheme="majorBidi" w:cstheme="majorBidi"/>
          <w:b/>
          <w:bCs/>
          <w:sz w:val="26"/>
          <w:szCs w:val="26"/>
        </w:rPr>
        <w:t xml:space="preserve"> </w:t>
      </w:r>
      <w:r w:rsidRPr="00291C3B">
        <w:rPr>
          <w:rFonts w:asciiTheme="majorBidi" w:hAnsiTheme="majorBidi" w:cstheme="majorBidi"/>
          <w:b/>
          <w:bCs/>
          <w:sz w:val="26"/>
          <w:szCs w:val="26"/>
        </w:rPr>
        <w:t>the University of London(</w:t>
      </w:r>
      <w:r w:rsidRPr="00291C3B">
        <w:footnoteReference w:id="22"/>
      </w:r>
      <w:r w:rsidRPr="00291C3B">
        <w:rPr>
          <w:rFonts w:asciiTheme="majorBidi" w:hAnsiTheme="majorBidi" w:cstheme="majorBidi"/>
          <w:b/>
          <w:bCs/>
          <w:sz w:val="26"/>
          <w:szCs w:val="26"/>
        </w:rPr>
        <w:t>)</w:t>
      </w:r>
    </w:p>
    <w:p w:rsidR="00D345BB" w:rsidRDefault="00D345BB" w:rsidP="0010520F">
      <w:pPr>
        <w:pStyle w:val="Default"/>
        <w:numPr>
          <w:ilvl w:val="0"/>
          <w:numId w:val="8"/>
        </w:numPr>
        <w:bidi/>
        <w:spacing w:before="120" w:after="120" w:line="360" w:lineRule="auto"/>
        <w:ind w:hanging="357"/>
        <w:jc w:val="both"/>
        <w:rPr>
          <w:rFonts w:asciiTheme="majorBidi" w:hAnsiTheme="majorBidi" w:cs="Arabic Transparent"/>
          <w:b/>
          <w:bCs/>
          <w:color w:val="auto"/>
          <w:sz w:val="26"/>
          <w:szCs w:val="26"/>
        </w:rPr>
      </w:pPr>
      <w:r w:rsidRPr="00397AB6">
        <w:rPr>
          <w:rFonts w:asciiTheme="majorBidi" w:hAnsiTheme="majorBidi" w:cs="Arabic Transparent" w:hint="cs"/>
          <w:b/>
          <w:bCs/>
          <w:color w:val="auto"/>
          <w:sz w:val="26"/>
          <w:szCs w:val="26"/>
          <w:rtl/>
        </w:rPr>
        <w:t xml:space="preserve">تلقى هذه الدراسة الضوء على أهم </w:t>
      </w:r>
      <w:r>
        <w:rPr>
          <w:rFonts w:asciiTheme="majorBidi" w:hAnsiTheme="majorBidi" w:cs="Arabic Transparent" w:hint="cs"/>
          <w:b/>
          <w:bCs/>
          <w:color w:val="auto"/>
          <w:sz w:val="26"/>
          <w:szCs w:val="26"/>
          <w:rtl/>
        </w:rPr>
        <w:t>عقبات</w:t>
      </w:r>
      <w:r w:rsidRPr="00397AB6">
        <w:rPr>
          <w:rFonts w:asciiTheme="majorBidi" w:hAnsiTheme="majorBidi" w:cs="Arabic Transparent" w:hint="cs"/>
          <w:b/>
          <w:bCs/>
          <w:color w:val="auto"/>
          <w:sz w:val="26"/>
          <w:szCs w:val="26"/>
          <w:rtl/>
        </w:rPr>
        <w:t xml:space="preserve"> وتحديات دمج المستودعات الرقمية في البيئة الأكاديمية ،  وخاصة فيما يتعلق بصعوبة عمل تغيرات داخل </w:t>
      </w:r>
      <w:r>
        <w:rPr>
          <w:rFonts w:asciiTheme="majorBidi" w:hAnsiTheme="majorBidi" w:cs="Arabic Transparent" w:hint="cs"/>
          <w:b/>
          <w:bCs/>
          <w:color w:val="auto"/>
          <w:sz w:val="26"/>
          <w:szCs w:val="26"/>
          <w:rtl/>
        </w:rPr>
        <w:t>السياق الأ</w:t>
      </w:r>
      <w:r w:rsidRPr="00397AB6">
        <w:rPr>
          <w:rFonts w:asciiTheme="majorBidi" w:hAnsiTheme="majorBidi" w:cs="Arabic Transparent" w:hint="cs"/>
          <w:b/>
          <w:bCs/>
          <w:color w:val="auto"/>
          <w:sz w:val="26"/>
          <w:szCs w:val="26"/>
          <w:rtl/>
        </w:rPr>
        <w:t>كاديمي ، وتعقد وتنوع البيئة الأكاديمية ، والاحتياجات المختلفة والمتنوعة لأعضاء هيئة التدريس ، وثم تقوم الدراسة بتقد</w:t>
      </w:r>
      <w:r>
        <w:rPr>
          <w:rFonts w:asciiTheme="majorBidi" w:hAnsiTheme="majorBidi" w:cs="Arabic Transparent" w:hint="cs"/>
          <w:b/>
          <w:bCs/>
          <w:color w:val="auto"/>
          <w:sz w:val="26"/>
          <w:szCs w:val="26"/>
          <w:rtl/>
        </w:rPr>
        <w:t>يم بعض الاقتراحات والتوصيات والإ</w:t>
      </w:r>
      <w:r w:rsidRPr="00397AB6">
        <w:rPr>
          <w:rFonts w:asciiTheme="majorBidi" w:hAnsiTheme="majorBidi" w:cs="Arabic Transparent" w:hint="cs"/>
          <w:b/>
          <w:bCs/>
          <w:color w:val="auto"/>
          <w:sz w:val="26"/>
          <w:szCs w:val="26"/>
          <w:rtl/>
        </w:rPr>
        <w:t>ستراتيجيات للتغلب على هذه العقبات.</w:t>
      </w:r>
    </w:p>
    <w:p w:rsidR="00D345BB" w:rsidRPr="00291C3B" w:rsidRDefault="00D345BB" w:rsidP="0010520F">
      <w:pPr>
        <w:pStyle w:val="a3"/>
        <w:numPr>
          <w:ilvl w:val="0"/>
          <w:numId w:val="6"/>
        </w:numPr>
        <w:bidi w:val="0"/>
        <w:spacing w:before="120" w:after="120" w:line="360" w:lineRule="auto"/>
        <w:ind w:hanging="357"/>
        <w:contextualSpacing w:val="0"/>
        <w:jc w:val="both"/>
        <w:rPr>
          <w:rFonts w:asciiTheme="majorBidi" w:hAnsiTheme="majorBidi" w:cstheme="majorBidi"/>
          <w:b/>
          <w:bCs/>
          <w:sz w:val="26"/>
          <w:szCs w:val="26"/>
        </w:rPr>
      </w:pPr>
      <w:r w:rsidRPr="00291C3B">
        <w:rPr>
          <w:rFonts w:asciiTheme="majorBidi" w:hAnsiTheme="majorBidi" w:cstheme="majorBidi"/>
          <w:b/>
          <w:bCs/>
          <w:sz w:val="26"/>
          <w:szCs w:val="26"/>
        </w:rPr>
        <w:t>Richard Griscom. Content Recruitment and Development: A Proactive Approach to Building an Institutional Repository</w:t>
      </w:r>
    </w:p>
    <w:p w:rsidR="00D345BB" w:rsidRPr="005C08C1" w:rsidRDefault="00D345BB" w:rsidP="0010520F">
      <w:pPr>
        <w:pStyle w:val="Default"/>
        <w:numPr>
          <w:ilvl w:val="0"/>
          <w:numId w:val="8"/>
        </w:numPr>
        <w:bidi/>
        <w:spacing w:before="120" w:after="120" w:line="360" w:lineRule="auto"/>
        <w:ind w:hanging="357"/>
        <w:jc w:val="both"/>
        <w:rPr>
          <w:rFonts w:asciiTheme="majorBidi" w:hAnsiTheme="majorBidi" w:cs="Arabic Transparent"/>
          <w:b/>
          <w:bCs/>
          <w:color w:val="auto"/>
          <w:sz w:val="26"/>
          <w:szCs w:val="26"/>
        </w:rPr>
      </w:pPr>
      <w:r w:rsidRPr="00AB5A6A">
        <w:rPr>
          <w:rFonts w:asciiTheme="majorBidi" w:hAnsiTheme="majorBidi" w:cs="Arabic Transparent" w:hint="cs"/>
          <w:b/>
          <w:bCs/>
          <w:color w:val="auto"/>
          <w:sz w:val="26"/>
          <w:szCs w:val="26"/>
          <w:rtl/>
        </w:rPr>
        <w:t>اهتمت هذه الدراسة أيضا</w:t>
      </w:r>
      <w:r>
        <w:rPr>
          <w:rFonts w:asciiTheme="majorBidi" w:hAnsiTheme="majorBidi" w:cs="Arabic Transparent" w:hint="cs"/>
          <w:b/>
          <w:bCs/>
          <w:color w:val="auto"/>
          <w:sz w:val="26"/>
          <w:szCs w:val="26"/>
          <w:rtl/>
        </w:rPr>
        <w:t>ً</w:t>
      </w:r>
      <w:r w:rsidRPr="00AB5A6A">
        <w:rPr>
          <w:rFonts w:asciiTheme="majorBidi" w:hAnsiTheme="majorBidi" w:cs="Arabic Transparent" w:hint="cs"/>
          <w:b/>
          <w:bCs/>
          <w:color w:val="auto"/>
          <w:sz w:val="26"/>
          <w:szCs w:val="26"/>
          <w:rtl/>
        </w:rPr>
        <w:t xml:space="preserve"> بتوضيح</w:t>
      </w:r>
      <w:r w:rsidRPr="00291C3B">
        <w:rPr>
          <w:rFonts w:asciiTheme="majorBidi" w:hAnsiTheme="majorBidi" w:cstheme="majorBidi" w:hint="cs"/>
          <w:b/>
          <w:bCs/>
          <w:color w:val="auto"/>
          <w:sz w:val="26"/>
          <w:szCs w:val="26"/>
          <w:rtl/>
        </w:rPr>
        <w:t xml:space="preserve"> بعض استراتيجيات تسويق المستودع الرقمي واستجداء المحتوى المناسب من المجتمع المستهدف </w:t>
      </w:r>
      <w:r w:rsidRPr="00AB5A6A">
        <w:rPr>
          <w:rFonts w:asciiTheme="majorBidi" w:hAnsiTheme="majorBidi" w:cs="Arabic Transparent" w:hint="cs"/>
          <w:b/>
          <w:bCs/>
          <w:color w:val="auto"/>
          <w:sz w:val="26"/>
          <w:szCs w:val="26"/>
          <w:rtl/>
        </w:rPr>
        <w:t>، ومن أهم</w:t>
      </w:r>
      <w:r>
        <w:rPr>
          <w:rFonts w:asciiTheme="majorBidi" w:hAnsiTheme="majorBidi" w:cs="Arabic Transparent" w:hint="cs"/>
          <w:b/>
          <w:bCs/>
          <w:color w:val="auto"/>
          <w:sz w:val="26"/>
          <w:szCs w:val="26"/>
          <w:rtl/>
        </w:rPr>
        <w:t xml:space="preserve"> الإ</w:t>
      </w:r>
      <w:r w:rsidRPr="00AB5A6A">
        <w:rPr>
          <w:rFonts w:asciiTheme="majorBidi" w:hAnsiTheme="majorBidi" w:cs="Arabic Transparent" w:hint="cs"/>
          <w:b/>
          <w:bCs/>
          <w:color w:val="auto"/>
          <w:sz w:val="26"/>
          <w:szCs w:val="26"/>
          <w:rtl/>
        </w:rPr>
        <w:t xml:space="preserve">ستراتيجيات كانت فهم البيئة الأكاديمية بشكل جيد ، </w:t>
      </w:r>
      <w:r>
        <w:rPr>
          <w:rFonts w:asciiTheme="majorBidi" w:hAnsiTheme="majorBidi" w:cs="Arabic Transparent" w:hint="cs"/>
          <w:b/>
          <w:bCs/>
          <w:color w:val="auto"/>
          <w:sz w:val="26"/>
          <w:szCs w:val="26"/>
          <w:rtl/>
        </w:rPr>
        <w:t>و</w:t>
      </w:r>
      <w:r w:rsidRPr="00AB5A6A">
        <w:rPr>
          <w:rFonts w:asciiTheme="majorBidi" w:hAnsiTheme="majorBidi" w:cs="Arabic Transparent" w:hint="cs"/>
          <w:b/>
          <w:bCs/>
          <w:color w:val="auto"/>
          <w:sz w:val="26"/>
          <w:szCs w:val="26"/>
          <w:rtl/>
        </w:rPr>
        <w:t>اتخاذ خطوات إلزامية لتسكين المحتوى ، والبدء بالأقسام التي ترغب في تسكين محتوياتها ، وتزايد الدعم كلما اندمج المستودع أكثر في</w:t>
      </w:r>
      <w:r>
        <w:rPr>
          <w:rFonts w:asciiTheme="majorBidi" w:hAnsiTheme="majorBidi" w:cs="Arabic Transparent" w:hint="cs"/>
          <w:b/>
          <w:bCs/>
          <w:color w:val="auto"/>
          <w:sz w:val="26"/>
          <w:szCs w:val="26"/>
          <w:rtl/>
        </w:rPr>
        <w:t xml:space="preserve"> مجتمع الجامعة</w:t>
      </w:r>
      <w:r w:rsidRPr="00AB5A6A">
        <w:rPr>
          <w:rFonts w:asciiTheme="majorBidi" w:hAnsiTheme="majorBidi" w:cs="Arabic Transparent" w:hint="cs"/>
          <w:b/>
          <w:bCs/>
          <w:color w:val="auto"/>
          <w:sz w:val="26"/>
          <w:szCs w:val="26"/>
          <w:rtl/>
        </w:rPr>
        <w:t>.</w:t>
      </w:r>
    </w:p>
    <w:p w:rsidR="00D345BB" w:rsidRPr="0055553A" w:rsidRDefault="00D345BB" w:rsidP="0010520F">
      <w:pPr>
        <w:pStyle w:val="a3"/>
        <w:numPr>
          <w:ilvl w:val="0"/>
          <w:numId w:val="6"/>
        </w:numPr>
        <w:bidi w:val="0"/>
        <w:spacing w:before="120" w:after="120" w:line="360" w:lineRule="auto"/>
        <w:ind w:hanging="357"/>
        <w:contextualSpacing w:val="0"/>
        <w:jc w:val="both"/>
        <w:rPr>
          <w:rFonts w:asciiTheme="majorBidi" w:hAnsiTheme="majorBidi" w:cs="Arabic Transparent"/>
          <w:b/>
          <w:bCs/>
          <w:sz w:val="26"/>
          <w:szCs w:val="26"/>
          <w:rtl/>
        </w:rPr>
      </w:pPr>
      <w:r w:rsidRPr="007605D0">
        <w:rPr>
          <w:rFonts w:asciiTheme="majorBidi" w:hAnsiTheme="majorBidi" w:cstheme="majorBidi"/>
          <w:b/>
          <w:bCs/>
          <w:sz w:val="26"/>
          <w:szCs w:val="26"/>
        </w:rPr>
        <w:t>Connolly, P. M</w:t>
      </w:r>
      <w:proofErr w:type="gramStart"/>
      <w:r w:rsidRPr="007605D0">
        <w:rPr>
          <w:rFonts w:asciiTheme="majorBidi" w:hAnsiTheme="majorBidi" w:cstheme="majorBidi"/>
          <w:b/>
          <w:bCs/>
          <w:sz w:val="26"/>
          <w:szCs w:val="26"/>
        </w:rPr>
        <w:t>. .</w:t>
      </w:r>
      <w:proofErr w:type="gramEnd"/>
      <w:r w:rsidRPr="007605D0">
        <w:rPr>
          <w:rFonts w:asciiTheme="majorBidi" w:hAnsiTheme="majorBidi" w:cstheme="majorBidi"/>
          <w:b/>
          <w:bCs/>
          <w:sz w:val="26"/>
          <w:szCs w:val="26"/>
        </w:rPr>
        <w:t xml:space="preserve"> Institutional repositories: Evaluation the reasons for non-use of </w:t>
      </w:r>
      <w:proofErr w:type="gramStart"/>
      <w:r w:rsidRPr="007605D0">
        <w:rPr>
          <w:rFonts w:asciiTheme="majorBidi" w:hAnsiTheme="majorBidi" w:cstheme="majorBidi"/>
          <w:b/>
          <w:bCs/>
          <w:sz w:val="26"/>
          <w:szCs w:val="26"/>
        </w:rPr>
        <w:t>cornell</w:t>
      </w:r>
      <w:proofErr w:type="gramEnd"/>
      <w:r w:rsidRPr="007605D0">
        <w:rPr>
          <w:rFonts w:asciiTheme="majorBidi" w:hAnsiTheme="majorBidi" w:cstheme="majorBidi"/>
          <w:b/>
          <w:bCs/>
          <w:sz w:val="26"/>
          <w:szCs w:val="26"/>
        </w:rPr>
        <w:t xml:space="preserve"> University</w:t>
      </w:r>
      <w:r w:rsidRPr="007605D0">
        <w:rPr>
          <w:noProof/>
        </w:rPr>
        <w:drawing>
          <wp:inline distT="0" distB="0" distL="0" distR="0">
            <wp:extent cx="94615" cy="137795"/>
            <wp:effectExtent l="19050" t="0" r="63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4615" cy="137795"/>
                    </a:xfrm>
                    <a:prstGeom prst="rect">
                      <a:avLst/>
                    </a:prstGeom>
                    <a:noFill/>
                    <a:ln w="9525">
                      <a:noFill/>
                      <a:miter lim="800000"/>
                      <a:headEnd/>
                      <a:tailEnd/>
                    </a:ln>
                  </pic:spPr>
                </pic:pic>
              </a:graphicData>
            </a:graphic>
          </wp:inline>
        </w:drawing>
      </w:r>
      <w:r w:rsidRPr="007605D0">
        <w:rPr>
          <w:rFonts w:asciiTheme="majorBidi" w:hAnsiTheme="majorBidi" w:cstheme="majorBidi"/>
          <w:b/>
          <w:bCs/>
          <w:sz w:val="26"/>
          <w:szCs w:val="26"/>
        </w:rPr>
        <w:t xml:space="preserve"> installation of Dspace. D-Lib Magazine,      vol. 13, n.3/4, (March/April 2007. (</w:t>
      </w:r>
      <w:r>
        <w:rPr>
          <w:rStyle w:val="ab"/>
          <w:rFonts w:asciiTheme="majorBidi" w:hAnsiTheme="majorBidi" w:cstheme="majorBidi"/>
          <w:b/>
          <w:bCs/>
          <w:sz w:val="26"/>
          <w:szCs w:val="26"/>
        </w:rPr>
        <w:footnoteReference w:id="23"/>
      </w:r>
      <w:r w:rsidRPr="007605D0">
        <w:rPr>
          <w:rFonts w:asciiTheme="majorBidi" w:hAnsiTheme="majorBidi" w:cstheme="majorBidi"/>
          <w:b/>
          <w:bCs/>
          <w:sz w:val="26"/>
          <w:szCs w:val="26"/>
        </w:rPr>
        <w:t>)</w:t>
      </w:r>
    </w:p>
    <w:p w:rsidR="00D345BB" w:rsidRDefault="00D345BB" w:rsidP="0010520F">
      <w:pPr>
        <w:pStyle w:val="a3"/>
        <w:numPr>
          <w:ilvl w:val="0"/>
          <w:numId w:val="8"/>
        </w:numPr>
        <w:spacing w:before="120" w:after="120" w:line="360" w:lineRule="auto"/>
        <w:ind w:hanging="357"/>
        <w:contextualSpacing w:val="0"/>
        <w:jc w:val="both"/>
        <w:rPr>
          <w:rFonts w:asciiTheme="majorBidi" w:hAnsiTheme="majorBidi" w:cs="Arabic Transparent"/>
          <w:b/>
          <w:bCs/>
          <w:sz w:val="26"/>
          <w:szCs w:val="26"/>
        </w:rPr>
      </w:pPr>
      <w:r w:rsidRPr="007605D0">
        <w:rPr>
          <w:rFonts w:asciiTheme="majorBidi" w:hAnsiTheme="majorBidi" w:cs="Arabic Transparent"/>
          <w:b/>
          <w:bCs/>
          <w:sz w:val="26"/>
          <w:szCs w:val="26"/>
          <w:rtl/>
        </w:rPr>
        <w:t xml:space="preserve">تهدف الدراسة إلى تقييم مستودع جامعة كورنيل </w:t>
      </w:r>
      <w:r w:rsidRPr="007605D0">
        <w:rPr>
          <w:rFonts w:asciiTheme="majorBidi" w:hAnsiTheme="majorBidi" w:cs="Arabic Transparent"/>
          <w:b/>
          <w:bCs/>
          <w:sz w:val="26"/>
          <w:szCs w:val="26"/>
        </w:rPr>
        <w:t>Cornell</w:t>
      </w:r>
      <w:r w:rsidRPr="007605D0">
        <w:rPr>
          <w:rFonts w:asciiTheme="majorBidi" w:hAnsiTheme="majorBidi" w:cs="Arabic Transparent"/>
          <w:b/>
          <w:bCs/>
          <w:sz w:val="26"/>
          <w:szCs w:val="26"/>
          <w:rtl/>
        </w:rPr>
        <w:t xml:space="preserve"> وذلك بفحص محتوياته ومدى مشاركة أعضاء هيئة التدريس به ومقارنته بثلاث</w:t>
      </w:r>
      <w:r>
        <w:rPr>
          <w:rFonts w:asciiTheme="majorBidi" w:hAnsiTheme="majorBidi" w:cs="Arabic Transparent" w:hint="cs"/>
          <w:b/>
          <w:bCs/>
          <w:sz w:val="26"/>
          <w:szCs w:val="26"/>
          <w:rtl/>
        </w:rPr>
        <w:t>ة</w:t>
      </w:r>
      <w:r w:rsidRPr="007605D0">
        <w:rPr>
          <w:rFonts w:asciiTheme="majorBidi" w:hAnsiTheme="majorBidi" w:cs="Arabic Transparent"/>
          <w:b/>
          <w:bCs/>
          <w:sz w:val="26"/>
          <w:szCs w:val="26"/>
          <w:rtl/>
        </w:rPr>
        <w:t xml:space="preserve"> مستودعات مؤسس</w:t>
      </w:r>
      <w:r>
        <w:rPr>
          <w:rFonts w:asciiTheme="majorBidi" w:hAnsiTheme="majorBidi" w:cs="Arabic Transparent" w:hint="cs"/>
          <w:b/>
          <w:bCs/>
          <w:sz w:val="26"/>
          <w:szCs w:val="26"/>
          <w:rtl/>
        </w:rPr>
        <w:t>ات</w:t>
      </w:r>
      <w:r w:rsidRPr="007605D0">
        <w:rPr>
          <w:rFonts w:asciiTheme="majorBidi" w:hAnsiTheme="majorBidi" w:cs="Arabic Transparent"/>
          <w:b/>
          <w:bCs/>
          <w:sz w:val="26"/>
          <w:szCs w:val="26"/>
          <w:rtl/>
        </w:rPr>
        <w:t xml:space="preserve">ية تستخدم برنامج </w:t>
      </w:r>
      <w:r w:rsidRPr="007605D0">
        <w:rPr>
          <w:rFonts w:asciiTheme="majorBidi" w:hAnsiTheme="majorBidi" w:cs="Arabic Transparent"/>
          <w:b/>
          <w:bCs/>
          <w:sz w:val="26"/>
          <w:szCs w:val="26"/>
        </w:rPr>
        <w:t>Dspace</w:t>
      </w:r>
      <w:r w:rsidRPr="007605D0">
        <w:rPr>
          <w:rFonts w:asciiTheme="majorBidi" w:hAnsiTheme="majorBidi" w:cs="Arabic Transparent"/>
          <w:b/>
          <w:bCs/>
          <w:sz w:val="26"/>
          <w:szCs w:val="26"/>
          <w:rtl/>
        </w:rPr>
        <w:t xml:space="preserve"> الذي يعتمد عليه مستودع كورنيل</w:t>
      </w:r>
      <w:r>
        <w:rPr>
          <w:rFonts w:asciiTheme="majorBidi" w:hAnsiTheme="majorBidi" w:cs="Arabic Transparent" w:hint="cs"/>
          <w:b/>
          <w:bCs/>
          <w:sz w:val="26"/>
          <w:szCs w:val="26"/>
          <w:rtl/>
        </w:rPr>
        <w:t xml:space="preserve"> </w:t>
      </w:r>
      <w:r w:rsidRPr="007605D0">
        <w:rPr>
          <w:rFonts w:asciiTheme="majorBidi" w:hAnsiTheme="majorBidi" w:cs="Arabic Transparent"/>
          <w:b/>
          <w:bCs/>
          <w:sz w:val="26"/>
          <w:szCs w:val="26"/>
          <w:rtl/>
        </w:rPr>
        <w:t xml:space="preserve">، اعتمدت الدراسة على نتائج المقابلات لأعضاء </w:t>
      </w:r>
      <w:r w:rsidRPr="007605D0">
        <w:rPr>
          <w:rFonts w:asciiTheme="majorBidi" w:hAnsiTheme="majorBidi" w:cs="Arabic Transparent"/>
          <w:b/>
          <w:bCs/>
          <w:sz w:val="26"/>
          <w:szCs w:val="26"/>
          <w:rtl/>
        </w:rPr>
        <w:lastRenderedPageBreak/>
        <w:t xml:space="preserve">هيئة التدريس في مجالات العلوم </w:t>
      </w:r>
      <w:r>
        <w:rPr>
          <w:rFonts w:asciiTheme="majorBidi" w:hAnsiTheme="majorBidi" w:cs="Arabic Transparent" w:hint="cs"/>
          <w:b/>
          <w:bCs/>
          <w:sz w:val="26"/>
          <w:szCs w:val="26"/>
          <w:rtl/>
        </w:rPr>
        <w:t>الا</w:t>
      </w:r>
      <w:r w:rsidRPr="007605D0">
        <w:rPr>
          <w:rFonts w:asciiTheme="majorBidi" w:hAnsiTheme="majorBidi" w:cs="Arabic Transparent" w:hint="cs"/>
          <w:b/>
          <w:bCs/>
          <w:sz w:val="26"/>
          <w:szCs w:val="26"/>
          <w:rtl/>
        </w:rPr>
        <w:t>جتماعية</w:t>
      </w:r>
      <w:r w:rsidRPr="007605D0">
        <w:rPr>
          <w:rFonts w:asciiTheme="majorBidi" w:hAnsiTheme="majorBidi" w:cs="Arabic Transparent"/>
          <w:b/>
          <w:bCs/>
          <w:sz w:val="26"/>
          <w:szCs w:val="26"/>
          <w:rtl/>
        </w:rPr>
        <w:t xml:space="preserve"> والإنسانيات للتعرف على الأسباب التي أدت إلى قلة استخدام مستودع الجامعة</w:t>
      </w:r>
      <w:r>
        <w:rPr>
          <w:rFonts w:asciiTheme="majorBidi" w:hAnsiTheme="majorBidi" w:cs="Arabic Transparent" w:hint="cs"/>
          <w:b/>
          <w:bCs/>
          <w:sz w:val="26"/>
          <w:szCs w:val="26"/>
          <w:rtl/>
        </w:rPr>
        <w:t xml:space="preserve"> ،</w:t>
      </w:r>
      <w:r w:rsidRPr="007605D0">
        <w:rPr>
          <w:rFonts w:asciiTheme="majorBidi" w:hAnsiTheme="majorBidi" w:cs="Arabic Transparent"/>
          <w:b/>
          <w:bCs/>
          <w:sz w:val="26"/>
          <w:szCs w:val="26"/>
          <w:rtl/>
        </w:rPr>
        <w:t xml:space="preserve"> وتوصل البحث إلى أن السبب الرئيسي وراء عدم استخدام المستودع يرجع إلى ضعف محتوياته</w:t>
      </w:r>
      <w:r>
        <w:rPr>
          <w:rFonts w:asciiTheme="majorBidi" w:hAnsiTheme="majorBidi" w:cs="Arabic Transparent" w:hint="cs"/>
          <w:b/>
          <w:bCs/>
          <w:sz w:val="26"/>
          <w:szCs w:val="26"/>
          <w:rtl/>
        </w:rPr>
        <w:t xml:space="preserve"> </w:t>
      </w:r>
      <w:r w:rsidRPr="007605D0">
        <w:rPr>
          <w:rFonts w:asciiTheme="majorBidi" w:hAnsiTheme="majorBidi" w:cs="Arabic Transparent"/>
          <w:b/>
          <w:bCs/>
          <w:sz w:val="26"/>
          <w:szCs w:val="26"/>
          <w:rtl/>
        </w:rPr>
        <w:t>، هذا بالإضافة إلى عدم معرفة أعضاء هيئة التدريس بأساليب التعامل مع المستودعات</w:t>
      </w:r>
      <w:r>
        <w:rPr>
          <w:rFonts w:asciiTheme="majorBidi" w:hAnsiTheme="majorBidi" w:cs="Arabic Transparent" w:hint="cs"/>
          <w:b/>
          <w:bCs/>
          <w:sz w:val="26"/>
          <w:szCs w:val="26"/>
          <w:rtl/>
        </w:rPr>
        <w:t xml:space="preserve"> </w:t>
      </w:r>
      <w:r w:rsidRPr="007605D0">
        <w:rPr>
          <w:rFonts w:asciiTheme="majorBidi" w:hAnsiTheme="majorBidi" w:cs="Arabic Transparent"/>
          <w:b/>
          <w:bCs/>
          <w:sz w:val="26"/>
          <w:szCs w:val="26"/>
          <w:rtl/>
        </w:rPr>
        <w:t>، إلى جانب ضعف الحماية لحق المؤلف للأعمال العلمية المدرجة بالمستودع.</w:t>
      </w:r>
    </w:p>
    <w:p w:rsidR="00D345BB" w:rsidRDefault="00D345BB" w:rsidP="0010520F">
      <w:pPr>
        <w:pStyle w:val="a3"/>
        <w:numPr>
          <w:ilvl w:val="0"/>
          <w:numId w:val="6"/>
        </w:numPr>
        <w:bidi w:val="0"/>
        <w:spacing w:before="120" w:after="120" w:line="360" w:lineRule="auto"/>
        <w:ind w:hanging="357"/>
        <w:contextualSpacing w:val="0"/>
        <w:jc w:val="both"/>
        <w:rPr>
          <w:rFonts w:asciiTheme="majorBidi" w:hAnsiTheme="majorBidi" w:cstheme="majorBidi"/>
          <w:b/>
          <w:bCs/>
          <w:sz w:val="26"/>
          <w:szCs w:val="26"/>
        </w:rPr>
      </w:pPr>
      <w:r w:rsidRPr="005C08C1">
        <w:rPr>
          <w:rFonts w:asciiTheme="majorBidi" w:hAnsiTheme="majorBidi" w:cstheme="majorBidi"/>
          <w:b/>
          <w:bCs/>
          <w:sz w:val="26"/>
          <w:szCs w:val="26"/>
        </w:rPr>
        <w:t xml:space="preserve">Watson, </w:t>
      </w:r>
      <w:proofErr w:type="gramStart"/>
      <w:r w:rsidRPr="005C08C1">
        <w:rPr>
          <w:rFonts w:asciiTheme="majorBidi" w:hAnsiTheme="majorBidi" w:cstheme="majorBidi"/>
          <w:b/>
          <w:bCs/>
          <w:sz w:val="26"/>
          <w:szCs w:val="26"/>
        </w:rPr>
        <w:t>Sarah .</w:t>
      </w:r>
      <w:proofErr w:type="gramEnd"/>
      <w:r w:rsidRPr="005C08C1">
        <w:rPr>
          <w:rFonts w:asciiTheme="majorBidi" w:hAnsiTheme="majorBidi" w:cstheme="majorBidi"/>
          <w:b/>
          <w:bCs/>
          <w:sz w:val="26"/>
          <w:szCs w:val="26"/>
        </w:rPr>
        <w:t xml:space="preserve">  Authors’ attitudes to, and awareness and use of, a university institutional</w:t>
      </w:r>
      <w:r w:rsidRPr="005C08C1">
        <w:rPr>
          <w:rFonts w:asciiTheme="majorBidi" w:hAnsiTheme="majorBidi" w:cstheme="majorBidi"/>
          <w:b/>
          <w:bCs/>
          <w:sz w:val="26"/>
          <w:szCs w:val="26"/>
          <w:rtl/>
        </w:rPr>
        <w:t xml:space="preserve"> </w:t>
      </w:r>
      <w:proofErr w:type="gramStart"/>
      <w:r w:rsidRPr="005C08C1">
        <w:rPr>
          <w:rFonts w:asciiTheme="majorBidi" w:hAnsiTheme="majorBidi" w:cstheme="majorBidi"/>
          <w:b/>
          <w:bCs/>
          <w:sz w:val="26"/>
          <w:szCs w:val="26"/>
        </w:rPr>
        <w:t>repository</w:t>
      </w:r>
      <w:r w:rsidRPr="005C08C1">
        <w:rPr>
          <w:rFonts w:asciiTheme="majorBidi" w:hAnsiTheme="majorBidi" w:cstheme="majorBidi"/>
          <w:b/>
          <w:bCs/>
          <w:sz w:val="26"/>
          <w:szCs w:val="26"/>
          <w:rtl/>
        </w:rPr>
        <w:t xml:space="preserve"> </w:t>
      </w:r>
      <w:r w:rsidRPr="005C08C1">
        <w:rPr>
          <w:rFonts w:asciiTheme="majorBidi" w:hAnsiTheme="majorBidi" w:cstheme="majorBidi"/>
          <w:b/>
          <w:bCs/>
          <w:sz w:val="26"/>
          <w:szCs w:val="26"/>
        </w:rPr>
        <w:t>.</w:t>
      </w:r>
      <w:proofErr w:type="gramEnd"/>
      <w:r w:rsidRPr="005C08C1">
        <w:rPr>
          <w:rFonts w:asciiTheme="majorBidi" w:hAnsiTheme="majorBidi" w:cstheme="majorBidi"/>
          <w:b/>
          <w:bCs/>
          <w:sz w:val="26"/>
          <w:szCs w:val="26"/>
        </w:rPr>
        <w:t xml:space="preserve"> - The Journal for the Serials </w:t>
      </w:r>
      <w:proofErr w:type="gramStart"/>
      <w:r w:rsidRPr="005C08C1">
        <w:rPr>
          <w:rFonts w:asciiTheme="majorBidi" w:hAnsiTheme="majorBidi" w:cstheme="majorBidi"/>
          <w:b/>
          <w:bCs/>
          <w:sz w:val="26"/>
          <w:szCs w:val="26"/>
        </w:rPr>
        <w:t>Community .</w:t>
      </w:r>
      <w:proofErr w:type="gramEnd"/>
      <w:r w:rsidRPr="005C08C1">
        <w:rPr>
          <w:rFonts w:asciiTheme="majorBidi" w:hAnsiTheme="majorBidi" w:cstheme="majorBidi"/>
          <w:b/>
          <w:bCs/>
          <w:sz w:val="26"/>
          <w:szCs w:val="26"/>
        </w:rPr>
        <w:t xml:space="preserve"> Vol. 20, N. 3(November 2007</w:t>
      </w:r>
      <w:r>
        <w:rPr>
          <w:rFonts w:asciiTheme="majorBidi" w:hAnsiTheme="majorBidi" w:cstheme="majorBidi"/>
          <w:b/>
          <w:bCs/>
          <w:sz w:val="26"/>
          <w:szCs w:val="26"/>
        </w:rPr>
        <w:t>(</w:t>
      </w:r>
      <w:r>
        <w:rPr>
          <w:rStyle w:val="ab"/>
          <w:rFonts w:asciiTheme="majorBidi" w:hAnsiTheme="majorBidi" w:cstheme="majorBidi"/>
          <w:b/>
          <w:bCs/>
          <w:sz w:val="26"/>
          <w:szCs w:val="26"/>
        </w:rPr>
        <w:footnoteReference w:id="24"/>
      </w:r>
      <w:r>
        <w:rPr>
          <w:rFonts w:asciiTheme="majorBidi" w:hAnsiTheme="majorBidi" w:cstheme="majorBidi"/>
          <w:b/>
          <w:bCs/>
          <w:sz w:val="26"/>
          <w:szCs w:val="26"/>
        </w:rPr>
        <w:t>).</w:t>
      </w:r>
    </w:p>
    <w:p w:rsidR="00D345BB" w:rsidRPr="005C08C1" w:rsidRDefault="00D345BB" w:rsidP="0010520F">
      <w:pPr>
        <w:pStyle w:val="a3"/>
        <w:numPr>
          <w:ilvl w:val="0"/>
          <w:numId w:val="8"/>
        </w:numPr>
        <w:spacing w:before="120" w:after="120" w:line="360" w:lineRule="auto"/>
        <w:ind w:hanging="357"/>
        <w:jc w:val="both"/>
        <w:rPr>
          <w:rFonts w:asciiTheme="majorBidi" w:hAnsiTheme="majorBidi" w:cs="Arabic Transparent"/>
          <w:b/>
          <w:bCs/>
          <w:sz w:val="26"/>
          <w:szCs w:val="26"/>
        </w:rPr>
      </w:pPr>
      <w:r w:rsidRPr="005C08C1">
        <w:rPr>
          <w:rFonts w:asciiTheme="majorBidi" w:hAnsiTheme="majorBidi" w:cs="Arabic Transparent"/>
          <w:b/>
          <w:bCs/>
          <w:sz w:val="26"/>
          <w:szCs w:val="26"/>
          <w:rtl/>
        </w:rPr>
        <w:t xml:space="preserve">تتناول الدراسة مدى إحاطة واتجاهات المؤلفين واستخدامهم للمستودعات الرقمية </w:t>
      </w:r>
      <w:r>
        <w:rPr>
          <w:rFonts w:asciiTheme="majorBidi" w:hAnsiTheme="majorBidi" w:cs="Arabic Transparent" w:hint="cs"/>
          <w:b/>
          <w:bCs/>
          <w:sz w:val="26"/>
          <w:szCs w:val="26"/>
          <w:rtl/>
        </w:rPr>
        <w:t xml:space="preserve">المؤسساتية </w:t>
      </w:r>
      <w:r w:rsidRPr="005C08C1">
        <w:rPr>
          <w:rFonts w:asciiTheme="majorBidi" w:hAnsiTheme="majorBidi" w:cs="Arabic Transparent"/>
          <w:b/>
          <w:bCs/>
          <w:sz w:val="26"/>
          <w:szCs w:val="26"/>
          <w:rtl/>
        </w:rPr>
        <w:t>، حيث تتحقق الدراسة من اتجاهات وسلوكيات النشر لدي المؤلفين بجام</w:t>
      </w:r>
      <w:r>
        <w:rPr>
          <w:rFonts w:asciiTheme="majorBidi" w:hAnsiTheme="majorBidi" w:cs="Arabic Transparent"/>
          <w:b/>
          <w:bCs/>
          <w:sz w:val="26"/>
          <w:szCs w:val="26"/>
          <w:rtl/>
        </w:rPr>
        <w:t>عة كرانفيلد، ومخاوفهم تجاه ذلك</w:t>
      </w:r>
      <w:r>
        <w:rPr>
          <w:rFonts w:asciiTheme="majorBidi" w:hAnsiTheme="majorBidi" w:cs="Arabic Transparent" w:hint="cs"/>
          <w:b/>
          <w:bCs/>
          <w:sz w:val="26"/>
          <w:szCs w:val="26"/>
          <w:rtl/>
        </w:rPr>
        <w:t xml:space="preserve"> ، </w:t>
      </w:r>
      <w:r w:rsidRPr="005C08C1">
        <w:rPr>
          <w:rFonts w:asciiTheme="majorBidi" w:hAnsiTheme="majorBidi" w:cs="Arabic Transparent"/>
          <w:b/>
          <w:bCs/>
          <w:sz w:val="26"/>
          <w:szCs w:val="26"/>
          <w:rtl/>
        </w:rPr>
        <w:t xml:space="preserve">ومدى وعيهم واستخدامهم للمستودعات المؤسسية كمستودع كيوإبرنت كرانفيلد </w:t>
      </w:r>
      <w:r w:rsidRPr="005C08C1">
        <w:rPr>
          <w:rFonts w:asciiTheme="majorBidi" w:hAnsiTheme="majorBidi" w:cs="Arabic Transparent"/>
          <w:b/>
          <w:bCs/>
          <w:sz w:val="26"/>
          <w:szCs w:val="26"/>
        </w:rPr>
        <w:t xml:space="preserve"> QUEprints</w:t>
      </w:r>
      <w:r>
        <w:rPr>
          <w:rFonts w:asciiTheme="majorBidi" w:hAnsiTheme="majorBidi" w:cs="Arabic Transparent" w:hint="cs"/>
          <w:b/>
          <w:bCs/>
          <w:sz w:val="26"/>
          <w:szCs w:val="26"/>
          <w:rtl/>
        </w:rPr>
        <w:t xml:space="preserve"> ،</w:t>
      </w:r>
      <w:r w:rsidRPr="005C08C1">
        <w:rPr>
          <w:rFonts w:asciiTheme="majorBidi" w:hAnsiTheme="majorBidi" w:cs="Arabic Transparent"/>
          <w:b/>
          <w:bCs/>
          <w:sz w:val="26"/>
          <w:szCs w:val="26"/>
          <w:rtl/>
        </w:rPr>
        <w:t xml:space="preserve"> وتوصلت الدراسة </w:t>
      </w:r>
      <w:r>
        <w:rPr>
          <w:rFonts w:asciiTheme="majorBidi" w:hAnsiTheme="majorBidi" w:cs="Arabic Transparent" w:hint="cs"/>
          <w:b/>
          <w:bCs/>
          <w:sz w:val="26"/>
          <w:szCs w:val="26"/>
          <w:rtl/>
        </w:rPr>
        <w:t>إلى أن</w:t>
      </w:r>
      <w:r w:rsidRPr="005C08C1">
        <w:rPr>
          <w:rFonts w:asciiTheme="majorBidi" w:hAnsiTheme="majorBidi" w:cs="Arabic Transparent"/>
          <w:b/>
          <w:bCs/>
          <w:sz w:val="26"/>
          <w:szCs w:val="26"/>
          <w:rtl/>
        </w:rPr>
        <w:t xml:space="preserve"> الكثير من المؤلفين لم يسمعوا عن </w:t>
      </w:r>
      <w:r>
        <w:rPr>
          <w:rFonts w:asciiTheme="majorBidi" w:hAnsiTheme="majorBidi" w:cs="Arabic Transparent" w:hint="cs"/>
          <w:b/>
          <w:bCs/>
          <w:sz w:val="26"/>
          <w:szCs w:val="26"/>
          <w:rtl/>
        </w:rPr>
        <w:t>هذا ال</w:t>
      </w:r>
      <w:r w:rsidRPr="005C08C1">
        <w:rPr>
          <w:rFonts w:asciiTheme="majorBidi" w:hAnsiTheme="majorBidi" w:cs="Arabic Transparent"/>
          <w:b/>
          <w:bCs/>
          <w:sz w:val="26"/>
          <w:szCs w:val="26"/>
          <w:rtl/>
        </w:rPr>
        <w:t>مستودع ولا بأهدافه</w:t>
      </w:r>
      <w:r>
        <w:rPr>
          <w:rFonts w:asciiTheme="majorBidi" w:hAnsiTheme="majorBidi" w:cs="Arabic Transparent" w:hint="cs"/>
          <w:b/>
          <w:bCs/>
          <w:sz w:val="26"/>
          <w:szCs w:val="26"/>
          <w:rtl/>
        </w:rPr>
        <w:t xml:space="preserve"> ، و</w:t>
      </w:r>
      <w:r w:rsidRPr="005C08C1">
        <w:rPr>
          <w:rFonts w:asciiTheme="majorBidi" w:hAnsiTheme="majorBidi" w:cs="Arabic Transparent"/>
          <w:b/>
          <w:bCs/>
          <w:sz w:val="26"/>
          <w:szCs w:val="26"/>
          <w:rtl/>
        </w:rPr>
        <w:t xml:space="preserve">أنه رغم أهمية </w:t>
      </w:r>
      <w:r>
        <w:rPr>
          <w:rFonts w:asciiTheme="majorBidi" w:hAnsiTheme="majorBidi" w:cs="Arabic Transparent"/>
          <w:b/>
          <w:bCs/>
          <w:sz w:val="26"/>
          <w:szCs w:val="26"/>
          <w:rtl/>
        </w:rPr>
        <w:t>إيداع نسخة من أبحاثهم بالمستودع</w:t>
      </w:r>
      <w:r w:rsidRPr="005C08C1">
        <w:rPr>
          <w:rFonts w:asciiTheme="majorBidi" w:hAnsiTheme="majorBidi" w:cs="Arabic Transparent"/>
          <w:b/>
          <w:bCs/>
          <w:sz w:val="26"/>
          <w:szCs w:val="26"/>
          <w:rtl/>
        </w:rPr>
        <w:t xml:space="preserve"> إلا أن العديد منهم لا يعلمون كيفية عملية الإيداع معتمدين في ذلك على المكتبة</w:t>
      </w:r>
      <w:r w:rsidRPr="005C08C1">
        <w:rPr>
          <w:rFonts w:asciiTheme="majorBidi" w:hAnsiTheme="majorBidi" w:cs="Arabic Transparent" w:hint="cs"/>
          <w:b/>
          <w:bCs/>
          <w:sz w:val="26"/>
          <w:szCs w:val="26"/>
          <w:rtl/>
        </w:rPr>
        <w:t xml:space="preserve"> ، </w:t>
      </w:r>
      <w:r w:rsidRPr="005C08C1">
        <w:rPr>
          <w:rFonts w:asciiTheme="majorBidi" w:hAnsiTheme="majorBidi" w:cs="Arabic Transparent"/>
          <w:b/>
          <w:bCs/>
          <w:sz w:val="26"/>
          <w:szCs w:val="26"/>
          <w:rtl/>
        </w:rPr>
        <w:t xml:space="preserve"> كما كان لديهم بعض القلق تجاه إدراج أعمالهم في </w:t>
      </w:r>
      <w:r>
        <w:rPr>
          <w:rFonts w:asciiTheme="majorBidi" w:hAnsiTheme="majorBidi" w:cs="Arabic Transparent" w:hint="cs"/>
          <w:b/>
          <w:bCs/>
          <w:sz w:val="26"/>
          <w:szCs w:val="26"/>
          <w:rtl/>
        </w:rPr>
        <w:t>ال</w:t>
      </w:r>
      <w:r w:rsidRPr="005C08C1">
        <w:rPr>
          <w:rFonts w:asciiTheme="majorBidi" w:hAnsiTheme="majorBidi" w:cs="Arabic Transparent"/>
          <w:b/>
          <w:bCs/>
          <w:sz w:val="26"/>
          <w:szCs w:val="26"/>
          <w:rtl/>
        </w:rPr>
        <w:t xml:space="preserve">مستودع </w:t>
      </w:r>
      <w:r w:rsidRPr="005C08C1">
        <w:rPr>
          <w:rFonts w:asciiTheme="majorBidi" w:hAnsiTheme="majorBidi" w:cs="Arabic Transparent"/>
          <w:b/>
          <w:bCs/>
          <w:sz w:val="26"/>
          <w:szCs w:val="26"/>
        </w:rPr>
        <w:t xml:space="preserve"> </w:t>
      </w:r>
      <w:r w:rsidRPr="005C08C1">
        <w:rPr>
          <w:rFonts w:asciiTheme="majorBidi" w:hAnsiTheme="majorBidi" w:cs="Arabic Transparent" w:hint="cs"/>
          <w:b/>
          <w:bCs/>
          <w:sz w:val="26"/>
          <w:szCs w:val="26"/>
          <w:rtl/>
        </w:rPr>
        <w:t>،</w:t>
      </w:r>
      <w:r w:rsidRPr="005C08C1">
        <w:rPr>
          <w:rFonts w:asciiTheme="majorBidi" w:hAnsiTheme="majorBidi" w:cs="Arabic Transparent"/>
          <w:b/>
          <w:bCs/>
          <w:sz w:val="26"/>
          <w:szCs w:val="26"/>
          <w:rtl/>
        </w:rPr>
        <w:t xml:space="preserve"> فضلا</w:t>
      </w:r>
      <w:r>
        <w:rPr>
          <w:rFonts w:asciiTheme="majorBidi" w:hAnsiTheme="majorBidi" w:cs="Arabic Transparent" w:hint="cs"/>
          <w:b/>
          <w:bCs/>
          <w:sz w:val="26"/>
          <w:szCs w:val="26"/>
          <w:rtl/>
        </w:rPr>
        <w:t>ً</w:t>
      </w:r>
      <w:r w:rsidRPr="005C08C1">
        <w:rPr>
          <w:rFonts w:asciiTheme="majorBidi" w:hAnsiTheme="majorBidi" w:cs="Arabic Transparent"/>
          <w:b/>
          <w:bCs/>
          <w:sz w:val="26"/>
          <w:szCs w:val="26"/>
          <w:rtl/>
        </w:rPr>
        <w:t xml:space="preserve"> عن أنه عم</w:t>
      </w:r>
      <w:r>
        <w:rPr>
          <w:rFonts w:asciiTheme="majorBidi" w:hAnsiTheme="majorBidi" w:cs="Arabic Transparent" w:hint="cs"/>
          <w:b/>
          <w:bCs/>
          <w:sz w:val="26"/>
          <w:szCs w:val="26"/>
          <w:rtl/>
        </w:rPr>
        <w:t>لاً</w:t>
      </w:r>
      <w:r w:rsidRPr="005C08C1">
        <w:rPr>
          <w:rFonts w:asciiTheme="majorBidi" w:hAnsiTheme="majorBidi" w:cs="Arabic Transparent"/>
          <w:b/>
          <w:bCs/>
          <w:sz w:val="26"/>
          <w:szCs w:val="26"/>
          <w:rtl/>
        </w:rPr>
        <w:t xml:space="preserve"> إضافي</w:t>
      </w:r>
      <w:r>
        <w:rPr>
          <w:rFonts w:asciiTheme="majorBidi" w:hAnsiTheme="majorBidi" w:cs="Arabic Transparent" w:hint="cs"/>
          <w:b/>
          <w:bCs/>
          <w:sz w:val="26"/>
          <w:szCs w:val="26"/>
          <w:rtl/>
        </w:rPr>
        <w:t>اً</w:t>
      </w:r>
      <w:r w:rsidRPr="005C08C1">
        <w:rPr>
          <w:rFonts w:asciiTheme="majorBidi" w:hAnsiTheme="majorBidi" w:cs="Arabic Transparent"/>
          <w:b/>
          <w:bCs/>
          <w:sz w:val="26"/>
          <w:szCs w:val="26"/>
          <w:rtl/>
        </w:rPr>
        <w:t xml:space="preserve"> في ظل ضغوط العمل. </w:t>
      </w:r>
    </w:p>
    <w:p w:rsidR="00D345BB" w:rsidRDefault="00D345BB" w:rsidP="00D345BB">
      <w:pPr>
        <w:spacing w:before="120" w:after="120" w:line="360" w:lineRule="auto"/>
        <w:contextualSpacing/>
        <w:rPr>
          <w:rFonts w:cs="PT Bold Heading"/>
          <w:sz w:val="28"/>
          <w:szCs w:val="28"/>
          <w:rtl/>
        </w:rPr>
      </w:pPr>
      <w:r>
        <w:rPr>
          <w:rFonts w:cs="PT Bold Heading" w:hint="cs"/>
          <w:sz w:val="28"/>
          <w:szCs w:val="28"/>
          <w:rtl/>
        </w:rPr>
        <w:t xml:space="preserve">3. </w:t>
      </w:r>
      <w:r w:rsidRPr="003C313D">
        <w:rPr>
          <w:rFonts w:cs="PT Bold Heading" w:hint="cs"/>
          <w:sz w:val="28"/>
          <w:szCs w:val="28"/>
          <w:rtl/>
        </w:rPr>
        <w:t>إطار العمل النظري للدراسة</w:t>
      </w:r>
      <w:r w:rsidRPr="003C313D">
        <w:rPr>
          <w:rFonts w:cs="PT Bold Heading"/>
          <w:sz w:val="28"/>
          <w:szCs w:val="28"/>
          <w:rtl/>
        </w:rPr>
        <w:t xml:space="preserve"> </w:t>
      </w:r>
    </w:p>
    <w:p w:rsidR="00D345BB" w:rsidRDefault="00D345BB" w:rsidP="00D345BB">
      <w:pPr>
        <w:spacing w:before="120" w:after="120" w:line="360" w:lineRule="auto"/>
        <w:contextualSpacing/>
        <w:rPr>
          <w:rFonts w:cs="PT Bold Heading"/>
          <w:sz w:val="28"/>
          <w:szCs w:val="28"/>
          <w:rtl/>
        </w:rPr>
      </w:pPr>
      <w:r>
        <w:rPr>
          <w:rFonts w:cs="PT Bold Heading" w:hint="cs"/>
          <w:sz w:val="28"/>
          <w:szCs w:val="28"/>
          <w:rtl/>
        </w:rPr>
        <w:t xml:space="preserve">3/1. </w:t>
      </w:r>
      <w:proofErr w:type="gramStart"/>
      <w:r>
        <w:rPr>
          <w:rFonts w:cs="PT Bold Heading" w:hint="cs"/>
          <w:sz w:val="28"/>
          <w:szCs w:val="28"/>
          <w:rtl/>
        </w:rPr>
        <w:t>مصطلحات</w:t>
      </w:r>
      <w:proofErr w:type="gramEnd"/>
      <w:r>
        <w:rPr>
          <w:rFonts w:cs="PT Bold Heading" w:hint="cs"/>
          <w:sz w:val="28"/>
          <w:szCs w:val="28"/>
          <w:rtl/>
        </w:rPr>
        <w:t xml:space="preserve"> الدراسة </w:t>
      </w:r>
    </w:p>
    <w:p w:rsidR="00D345BB" w:rsidRPr="00247C36" w:rsidRDefault="00D345BB" w:rsidP="0010520F">
      <w:pPr>
        <w:pStyle w:val="a3"/>
        <w:numPr>
          <w:ilvl w:val="0"/>
          <w:numId w:val="10"/>
        </w:numPr>
        <w:tabs>
          <w:tab w:val="left" w:pos="368"/>
        </w:tabs>
        <w:autoSpaceDE w:val="0"/>
        <w:autoSpaceDN w:val="0"/>
        <w:adjustRightInd w:val="0"/>
        <w:spacing w:before="120" w:after="120" w:line="360" w:lineRule="auto"/>
        <w:ind w:left="357" w:hanging="357"/>
        <w:jc w:val="both"/>
        <w:outlineLvl w:val="1"/>
        <w:rPr>
          <w:rFonts w:asciiTheme="majorBidi" w:hAnsiTheme="majorBidi" w:cs="Arabic Transparent"/>
          <w:b/>
          <w:bCs/>
          <w:sz w:val="26"/>
          <w:szCs w:val="26"/>
        </w:rPr>
      </w:pPr>
      <w:r w:rsidRPr="00247C36">
        <w:rPr>
          <w:rFonts w:cs="Arabic Transparent"/>
          <w:b/>
          <w:bCs/>
          <w:sz w:val="26"/>
          <w:szCs w:val="26"/>
          <w:rtl/>
          <w:lang w:bidi="ar-EG"/>
        </w:rPr>
        <w:t xml:space="preserve">الاتصال </w:t>
      </w:r>
      <w:r w:rsidRPr="00247C36">
        <w:rPr>
          <w:rFonts w:cs="Arabic Transparent" w:hint="cs"/>
          <w:b/>
          <w:bCs/>
          <w:sz w:val="26"/>
          <w:szCs w:val="26"/>
          <w:rtl/>
          <w:lang w:bidi="ar-EG"/>
        </w:rPr>
        <w:t xml:space="preserve">العلمي </w:t>
      </w:r>
      <w:r w:rsidRPr="00247C36">
        <w:rPr>
          <w:rFonts w:asciiTheme="majorBidi" w:hAnsiTheme="majorBidi" w:cstheme="majorBidi"/>
          <w:b/>
          <w:bCs/>
          <w:sz w:val="26"/>
          <w:szCs w:val="26"/>
          <w:lang w:bidi="ar-EG"/>
        </w:rPr>
        <w:t xml:space="preserve">Scholarly </w:t>
      </w:r>
      <w:proofErr w:type="gramStart"/>
      <w:r w:rsidRPr="00247C36">
        <w:rPr>
          <w:rFonts w:asciiTheme="majorBidi" w:hAnsiTheme="majorBidi" w:cstheme="majorBidi"/>
          <w:b/>
          <w:bCs/>
          <w:sz w:val="26"/>
          <w:szCs w:val="26"/>
          <w:lang w:bidi="ar-EG"/>
        </w:rPr>
        <w:t>communication</w:t>
      </w:r>
      <w:r w:rsidRPr="00247C36">
        <w:rPr>
          <w:rFonts w:asciiTheme="majorBidi" w:hAnsiTheme="majorBidi" w:cstheme="majorBidi"/>
          <w:b/>
          <w:bCs/>
          <w:sz w:val="26"/>
          <w:szCs w:val="26"/>
          <w:rtl/>
          <w:lang w:bidi="ar-EG"/>
        </w:rPr>
        <w:t xml:space="preserve"> </w:t>
      </w:r>
      <w:r w:rsidRPr="00247C36">
        <w:rPr>
          <w:rFonts w:cs="Arabic Transparent" w:hint="cs"/>
          <w:b/>
          <w:bCs/>
          <w:sz w:val="26"/>
          <w:szCs w:val="26"/>
          <w:rtl/>
          <w:lang w:bidi="ar-EG"/>
        </w:rPr>
        <w:t>:</w:t>
      </w:r>
      <w:proofErr w:type="gramEnd"/>
      <w:r w:rsidRPr="00247C36">
        <w:rPr>
          <w:rFonts w:cs="Arabic Transparent" w:hint="cs"/>
          <w:b/>
          <w:bCs/>
          <w:sz w:val="26"/>
          <w:szCs w:val="26"/>
          <w:rtl/>
          <w:lang w:bidi="ar-EG"/>
        </w:rPr>
        <w:t xml:space="preserve"> </w:t>
      </w:r>
      <w:r w:rsidRPr="00247C36">
        <w:rPr>
          <w:rFonts w:cs="Arabic Transparent"/>
          <w:b/>
          <w:bCs/>
          <w:sz w:val="26"/>
          <w:szCs w:val="26"/>
          <w:rtl/>
          <w:lang w:bidi="ar-EG"/>
        </w:rPr>
        <w:t xml:space="preserve"> طريقة </w:t>
      </w:r>
      <w:r w:rsidRPr="00247C36">
        <w:rPr>
          <w:rFonts w:cs="Arabic Transparent" w:hint="cs"/>
          <w:b/>
          <w:bCs/>
          <w:sz w:val="26"/>
          <w:szCs w:val="26"/>
          <w:rtl/>
          <w:lang w:bidi="ar-EG"/>
        </w:rPr>
        <w:t xml:space="preserve">أو </w:t>
      </w:r>
      <w:r w:rsidRPr="00247C36">
        <w:rPr>
          <w:rFonts w:cs="Arabic Transparent"/>
          <w:b/>
          <w:bCs/>
          <w:sz w:val="26"/>
          <w:szCs w:val="26"/>
          <w:rtl/>
          <w:lang w:bidi="ar-EG"/>
        </w:rPr>
        <w:t xml:space="preserve">قناة تعبر عن طريقها المعلومات الأكاديمية من المؤلف </w:t>
      </w:r>
      <w:r w:rsidRPr="00247C36">
        <w:rPr>
          <w:rFonts w:cs="Arabic Transparent" w:hint="cs"/>
          <w:b/>
          <w:bCs/>
          <w:sz w:val="26"/>
          <w:szCs w:val="26"/>
          <w:rtl/>
          <w:lang w:bidi="ar-EG"/>
        </w:rPr>
        <w:t>إلى</w:t>
      </w:r>
      <w:r w:rsidRPr="00247C36">
        <w:rPr>
          <w:rFonts w:cs="Arabic Transparent"/>
          <w:b/>
          <w:bCs/>
          <w:sz w:val="26"/>
          <w:szCs w:val="26"/>
          <w:rtl/>
          <w:lang w:bidi="ar-EG"/>
        </w:rPr>
        <w:t xml:space="preserve"> </w:t>
      </w:r>
      <w:r w:rsidRPr="00247C36">
        <w:rPr>
          <w:rFonts w:cs="Arabic Transparent" w:hint="cs"/>
          <w:b/>
          <w:bCs/>
          <w:sz w:val="26"/>
          <w:szCs w:val="26"/>
          <w:rtl/>
          <w:lang w:bidi="ar-EG"/>
        </w:rPr>
        <w:t>القارئ</w:t>
      </w:r>
      <w:r w:rsidRPr="00247C36">
        <w:rPr>
          <w:rFonts w:cs="Arabic Transparent"/>
          <w:b/>
          <w:bCs/>
          <w:sz w:val="26"/>
          <w:szCs w:val="26"/>
          <w:rtl/>
          <w:lang w:bidi="ar-EG"/>
        </w:rPr>
        <w:t xml:space="preserve"> خلال تنوع من الوسطاء مثل المكتبات والناشرين</w:t>
      </w:r>
      <w:r w:rsidRPr="00247C36">
        <w:rPr>
          <w:rFonts w:cs="Arabic Transparent" w:hint="cs"/>
          <w:b/>
          <w:bCs/>
          <w:sz w:val="26"/>
          <w:szCs w:val="26"/>
          <w:rtl/>
          <w:lang w:bidi="ar-EG"/>
        </w:rPr>
        <w:t>(</w:t>
      </w:r>
      <w:r w:rsidRPr="00401399">
        <w:rPr>
          <w:rStyle w:val="ab"/>
          <w:rFonts w:cs="Arabic Transparent"/>
          <w:b/>
          <w:bCs/>
          <w:sz w:val="26"/>
          <w:szCs w:val="26"/>
          <w:rtl/>
          <w:lang w:bidi="ar-EG"/>
        </w:rPr>
        <w:footnoteReference w:id="25"/>
      </w:r>
      <w:r w:rsidRPr="00247C36">
        <w:rPr>
          <w:rFonts w:cs="Arabic Transparent" w:hint="cs"/>
          <w:b/>
          <w:bCs/>
          <w:sz w:val="26"/>
          <w:szCs w:val="26"/>
          <w:rtl/>
          <w:lang w:bidi="ar-EG"/>
        </w:rPr>
        <w:t>)</w:t>
      </w:r>
      <w:r w:rsidRPr="00247C36">
        <w:rPr>
          <w:rFonts w:cs="Arabic Transparent"/>
          <w:b/>
          <w:bCs/>
          <w:sz w:val="26"/>
          <w:szCs w:val="26"/>
          <w:rtl/>
          <w:lang w:bidi="ar-EG"/>
        </w:rPr>
        <w:t xml:space="preserve">. </w:t>
      </w:r>
    </w:p>
    <w:p w:rsidR="00D345BB" w:rsidRDefault="00D345BB" w:rsidP="0010520F">
      <w:pPr>
        <w:pStyle w:val="a3"/>
        <w:numPr>
          <w:ilvl w:val="0"/>
          <w:numId w:val="10"/>
        </w:numPr>
        <w:tabs>
          <w:tab w:val="left" w:pos="368"/>
        </w:tabs>
        <w:autoSpaceDE w:val="0"/>
        <w:autoSpaceDN w:val="0"/>
        <w:adjustRightInd w:val="0"/>
        <w:spacing w:before="120" w:after="120" w:line="360" w:lineRule="auto"/>
        <w:ind w:left="357" w:hanging="357"/>
        <w:jc w:val="both"/>
        <w:rPr>
          <w:rFonts w:asciiTheme="majorBidi" w:hAnsiTheme="majorBidi" w:cstheme="majorBidi"/>
          <w:b/>
          <w:bCs/>
          <w:sz w:val="26"/>
          <w:szCs w:val="26"/>
        </w:rPr>
      </w:pPr>
      <w:r w:rsidRPr="00247C36">
        <w:rPr>
          <w:rFonts w:asciiTheme="majorBidi" w:hAnsiTheme="majorBidi" w:cs="Arabic Transparent" w:hint="cs"/>
          <w:b/>
          <w:bCs/>
          <w:sz w:val="26"/>
          <w:szCs w:val="26"/>
          <w:rtl/>
        </w:rPr>
        <w:t>الإتاحة الحرة</w:t>
      </w:r>
      <w:r w:rsidRPr="00247C36">
        <w:rPr>
          <w:rFonts w:asciiTheme="majorBidi" w:hAnsiTheme="majorBidi" w:cstheme="majorBidi" w:hint="cs"/>
          <w:b/>
          <w:bCs/>
          <w:sz w:val="26"/>
          <w:szCs w:val="26"/>
          <w:rtl/>
        </w:rPr>
        <w:t xml:space="preserve"> </w:t>
      </w:r>
      <w:r w:rsidRPr="00247C36">
        <w:rPr>
          <w:rFonts w:asciiTheme="majorBidi" w:hAnsiTheme="majorBidi" w:cstheme="majorBidi"/>
          <w:b/>
          <w:bCs/>
          <w:sz w:val="26"/>
          <w:szCs w:val="26"/>
        </w:rPr>
        <w:t>Open Acces</w:t>
      </w:r>
      <w:r w:rsidRPr="00247C36">
        <w:rPr>
          <w:rFonts w:asciiTheme="majorBidi" w:hAnsiTheme="majorBidi" w:cs="Arabic Transparent"/>
          <w:b/>
          <w:bCs/>
          <w:sz w:val="26"/>
          <w:szCs w:val="26"/>
        </w:rPr>
        <w:t>s</w:t>
      </w:r>
      <w:r w:rsidRPr="00247C36">
        <w:rPr>
          <w:rFonts w:asciiTheme="majorBidi" w:hAnsiTheme="majorBidi" w:cs="Arabic Transparent" w:hint="cs"/>
          <w:b/>
          <w:bCs/>
          <w:sz w:val="26"/>
          <w:szCs w:val="26"/>
          <w:rtl/>
        </w:rPr>
        <w:t xml:space="preserve"> : إتاحة </w:t>
      </w:r>
      <w:r w:rsidRPr="00247C36">
        <w:rPr>
          <w:rFonts w:cs="Arabic Transparent" w:hint="cs"/>
          <w:b/>
          <w:bCs/>
          <w:sz w:val="26"/>
          <w:szCs w:val="26"/>
          <w:rtl/>
        </w:rPr>
        <w:t>المقالات بالمجان على الإنترنت والسماح لأي مستخدم بقراءة وتحميل ونسخ وتوزيع وطبع وبحث وربط إلى النصوص الكاملة لهذ</w:t>
      </w:r>
      <w:proofErr w:type="gramStart"/>
      <w:r w:rsidRPr="00247C36">
        <w:rPr>
          <w:rFonts w:cs="Arabic Transparent" w:hint="cs"/>
          <w:b/>
          <w:bCs/>
          <w:sz w:val="26"/>
          <w:szCs w:val="26"/>
          <w:rtl/>
        </w:rPr>
        <w:t>ه ا</w:t>
      </w:r>
      <w:proofErr w:type="gramEnd"/>
      <w:r w:rsidRPr="00247C36">
        <w:rPr>
          <w:rFonts w:cs="Arabic Transparent" w:hint="cs"/>
          <w:b/>
          <w:bCs/>
          <w:sz w:val="26"/>
          <w:szCs w:val="26"/>
          <w:rtl/>
        </w:rPr>
        <w:t>لمقالات وزحفها من أجل تكشيفها ونقلها كبيانات إلى البرامج أو استخدامها لأي غرضاً قانونياً آخر بدون أي عوائق مالية أو قانونية أو فنية غير تلك المتصلة بالحصول على إتاحة إلى الإنترنت نفسها ، والقيد الوحيد على إعادة الإنتاج والتوزيع والدور الوحيد لحق الطبع في هذا المجال يتمثل في إعطاء المؤلفين تحكماً على سلامة أعمالهم والحق في أن يتم الاعتراف والإستشهاد بهم</w:t>
      </w:r>
      <w:r w:rsidRPr="00247C36">
        <w:rPr>
          <w:rFonts w:asciiTheme="majorBidi" w:hAnsiTheme="majorBidi" w:cstheme="majorBidi" w:hint="cs"/>
          <w:b/>
          <w:bCs/>
          <w:sz w:val="26"/>
          <w:szCs w:val="26"/>
          <w:rtl/>
        </w:rPr>
        <w:t>.</w:t>
      </w:r>
      <w:r w:rsidRPr="00247C36">
        <w:rPr>
          <w:rFonts w:asciiTheme="majorBidi" w:hAnsiTheme="majorBidi" w:cs="Arabic Transparent" w:hint="cs"/>
          <w:b/>
          <w:bCs/>
          <w:sz w:val="26"/>
          <w:szCs w:val="26"/>
          <w:rtl/>
        </w:rPr>
        <w:t xml:space="preserve"> </w:t>
      </w:r>
      <w:r w:rsidRPr="00247C36">
        <w:rPr>
          <w:rFonts w:cs="Arabic Transparent" w:hint="cs"/>
          <w:b/>
          <w:bCs/>
          <w:sz w:val="26"/>
          <w:szCs w:val="26"/>
          <w:rtl/>
        </w:rPr>
        <w:t xml:space="preserve">وهناك </w:t>
      </w:r>
      <w:r w:rsidRPr="00247C36">
        <w:rPr>
          <w:rFonts w:cs="Arabic Transparent" w:hint="cs"/>
          <w:b/>
          <w:bCs/>
          <w:sz w:val="26"/>
          <w:szCs w:val="26"/>
          <w:rtl/>
        </w:rPr>
        <w:lastRenderedPageBreak/>
        <w:t>طريقين أساسيين لتوصيل الإتاحة الحرة إلى مقالات الأبحاث الأكاديمية وهما:- دوريات الإتاحة الحرة التي يطلق عليها ( الطريق الذهبي للإتاحة الحرة ) ، والحفظ الذاتي للأبحاث والذي يطلق عليه ( الطريق الأخضر للإتاحة الحرة</w:t>
      </w:r>
      <w:r w:rsidRPr="00247C36">
        <w:rPr>
          <w:rFonts w:cs="Arabic Transparent" w:hint="cs"/>
          <w:b/>
          <w:bCs/>
          <w:sz w:val="28"/>
          <w:szCs w:val="28"/>
          <w:rtl/>
        </w:rPr>
        <w:t xml:space="preserve"> </w:t>
      </w:r>
      <w:r w:rsidRPr="00247C36">
        <w:rPr>
          <w:rFonts w:cs="Arabic Transparent" w:hint="cs"/>
          <w:b/>
          <w:bCs/>
          <w:sz w:val="26"/>
          <w:szCs w:val="26"/>
          <w:rtl/>
        </w:rPr>
        <w:t xml:space="preserve">) </w:t>
      </w:r>
      <w:r>
        <w:rPr>
          <w:rFonts w:cs="Arabic Transparent" w:hint="cs"/>
          <w:b/>
          <w:bCs/>
          <w:sz w:val="26"/>
          <w:szCs w:val="26"/>
          <w:rtl/>
        </w:rPr>
        <w:t>(</w:t>
      </w:r>
      <w:r w:rsidRPr="00247C36">
        <w:rPr>
          <w:rStyle w:val="ab"/>
          <w:rFonts w:cs="Arabic Transparent"/>
          <w:b/>
          <w:bCs/>
          <w:sz w:val="26"/>
          <w:szCs w:val="26"/>
          <w:rtl/>
        </w:rPr>
        <w:footnoteReference w:id="26"/>
      </w:r>
      <w:r w:rsidRPr="00247C36">
        <w:rPr>
          <w:rFonts w:asciiTheme="majorBidi" w:hAnsiTheme="majorBidi" w:cstheme="majorBidi" w:hint="cs"/>
          <w:b/>
          <w:bCs/>
          <w:sz w:val="26"/>
          <w:szCs w:val="26"/>
          <w:rtl/>
        </w:rPr>
        <w:t>).</w:t>
      </w:r>
    </w:p>
    <w:p w:rsidR="00D345BB" w:rsidRPr="00A26873" w:rsidRDefault="00D345BB" w:rsidP="0010520F">
      <w:pPr>
        <w:pStyle w:val="a3"/>
        <w:numPr>
          <w:ilvl w:val="0"/>
          <w:numId w:val="10"/>
        </w:numPr>
        <w:tabs>
          <w:tab w:val="left" w:pos="368"/>
        </w:tabs>
        <w:autoSpaceDE w:val="0"/>
        <w:autoSpaceDN w:val="0"/>
        <w:adjustRightInd w:val="0"/>
        <w:spacing w:before="120" w:after="120" w:line="360" w:lineRule="auto"/>
        <w:ind w:left="357" w:hanging="357"/>
        <w:jc w:val="both"/>
        <w:rPr>
          <w:rFonts w:asciiTheme="majorBidi" w:hAnsiTheme="majorBidi" w:cstheme="majorBidi"/>
          <w:b/>
          <w:bCs/>
          <w:sz w:val="26"/>
          <w:szCs w:val="26"/>
        </w:rPr>
      </w:pPr>
      <w:r w:rsidRPr="00461A07">
        <w:rPr>
          <w:rFonts w:cs="Arabic Transparent" w:hint="cs"/>
          <w:b/>
          <w:bCs/>
          <w:sz w:val="26"/>
          <w:szCs w:val="26"/>
          <w:rtl/>
          <w:lang w:bidi="ar-EG"/>
        </w:rPr>
        <w:t xml:space="preserve">الحفظ الذاتي </w:t>
      </w:r>
      <w:r w:rsidRPr="00461A07">
        <w:rPr>
          <w:rFonts w:asciiTheme="majorBidi" w:hAnsiTheme="majorBidi" w:cstheme="majorBidi"/>
          <w:b/>
          <w:bCs/>
          <w:sz w:val="26"/>
          <w:szCs w:val="26"/>
          <w:lang w:bidi="ar-EG"/>
        </w:rPr>
        <w:t>Self-Archiving</w:t>
      </w:r>
      <w:r w:rsidRPr="00461A07">
        <w:rPr>
          <w:rFonts w:asciiTheme="majorBidi" w:hAnsiTheme="majorBidi" w:cs="Arabic Transparent" w:hint="cs"/>
          <w:b/>
          <w:bCs/>
          <w:sz w:val="26"/>
          <w:szCs w:val="26"/>
          <w:rtl/>
        </w:rPr>
        <w:t xml:space="preserve">: </w:t>
      </w:r>
      <w:r w:rsidRPr="00461A07">
        <w:rPr>
          <w:rFonts w:cs="Arabic Transparent" w:hint="cs"/>
          <w:b/>
          <w:bCs/>
          <w:sz w:val="26"/>
          <w:szCs w:val="26"/>
          <w:rtl/>
          <w:lang w:bidi="ar-EG"/>
        </w:rPr>
        <w:t xml:space="preserve">إيداع وثيقة رقمية في موقع ويب متاح للجمهور العام وبشكل مفضل في مستودع مسودات الأبحاث </w:t>
      </w:r>
      <w:r w:rsidRPr="00461A07">
        <w:rPr>
          <w:rFonts w:cs="Arabic Transparent" w:hint="cs"/>
          <w:b/>
          <w:bCs/>
          <w:sz w:val="26"/>
          <w:szCs w:val="26"/>
          <w:rtl/>
        </w:rPr>
        <w:t>المحكمة وغير المحكمة</w:t>
      </w:r>
      <w:r w:rsidRPr="00461A07">
        <w:rPr>
          <w:rFonts w:cs="Arabic Transparent" w:hint="cs"/>
          <w:b/>
          <w:bCs/>
          <w:sz w:val="26"/>
          <w:szCs w:val="26"/>
          <w:rtl/>
          <w:lang w:bidi="ar-EG"/>
        </w:rPr>
        <w:t xml:space="preserve"> المتوافق مع مبادرة الأرشيفات الحرة </w:t>
      </w:r>
      <w:hyperlink r:id="rId9" w:anchor="OAI-compliance" w:history="1">
        <w:r w:rsidRPr="00461A07">
          <w:rPr>
            <w:rFonts w:asciiTheme="majorBidi" w:hAnsiTheme="majorBidi" w:cstheme="majorBidi"/>
            <w:b/>
            <w:bCs/>
            <w:sz w:val="26"/>
            <w:szCs w:val="26"/>
          </w:rPr>
          <w:t>OAIS</w:t>
        </w:r>
      </w:hyperlink>
      <w:r w:rsidRPr="00461A07">
        <w:rPr>
          <w:rFonts w:cs="Arabic Transparent" w:hint="cs"/>
          <w:b/>
          <w:bCs/>
          <w:sz w:val="26"/>
          <w:szCs w:val="26"/>
          <w:rtl/>
        </w:rPr>
        <w:t>(</w:t>
      </w:r>
      <w:r>
        <w:rPr>
          <w:rStyle w:val="ab"/>
          <w:rFonts w:cs="Arabic Transparent"/>
          <w:b/>
          <w:bCs/>
          <w:sz w:val="26"/>
          <w:szCs w:val="26"/>
          <w:rtl/>
        </w:rPr>
        <w:footnoteReference w:id="27"/>
      </w:r>
      <w:r w:rsidRPr="00461A07">
        <w:rPr>
          <w:rFonts w:cs="Arabic Transparent" w:hint="cs"/>
          <w:b/>
          <w:bCs/>
          <w:sz w:val="26"/>
          <w:szCs w:val="26"/>
          <w:rtl/>
        </w:rPr>
        <w:t>)</w:t>
      </w:r>
      <w:r>
        <w:rPr>
          <w:rFonts w:asciiTheme="majorBidi" w:hAnsiTheme="majorBidi" w:cstheme="majorBidi" w:hint="cs"/>
          <w:b/>
          <w:bCs/>
          <w:sz w:val="26"/>
          <w:szCs w:val="26"/>
          <w:rtl/>
        </w:rPr>
        <w:t>.</w:t>
      </w:r>
    </w:p>
    <w:p w:rsidR="00D345BB" w:rsidRPr="00500457" w:rsidRDefault="00D345BB" w:rsidP="0010520F">
      <w:pPr>
        <w:pStyle w:val="a3"/>
        <w:numPr>
          <w:ilvl w:val="0"/>
          <w:numId w:val="10"/>
        </w:numPr>
        <w:spacing w:before="120" w:after="120" w:line="360" w:lineRule="auto"/>
        <w:ind w:left="357" w:hanging="357"/>
        <w:jc w:val="lowKashida"/>
        <w:rPr>
          <w:rFonts w:cs="Arabic Transparent"/>
          <w:b/>
          <w:bCs/>
          <w:sz w:val="28"/>
          <w:szCs w:val="28"/>
          <w:rtl/>
        </w:rPr>
      </w:pPr>
      <w:r w:rsidRPr="00500457">
        <w:rPr>
          <w:rFonts w:asciiTheme="majorBidi" w:hAnsiTheme="majorBidi" w:cs="Arabic Transparent" w:hint="cs"/>
          <w:b/>
          <w:bCs/>
          <w:sz w:val="26"/>
          <w:szCs w:val="26"/>
          <w:rtl/>
        </w:rPr>
        <w:t xml:space="preserve">حق الطبع </w:t>
      </w:r>
      <w:r>
        <w:rPr>
          <w:rFonts w:asciiTheme="majorBidi" w:hAnsiTheme="majorBidi" w:cstheme="majorBidi"/>
          <w:b/>
          <w:bCs/>
          <w:sz w:val="26"/>
          <w:szCs w:val="26"/>
        </w:rPr>
        <w:t xml:space="preserve"> </w:t>
      </w:r>
      <w:r w:rsidRPr="000076D2">
        <w:rPr>
          <w:rFonts w:asciiTheme="majorBidi" w:hAnsiTheme="majorBidi" w:cstheme="majorBidi"/>
          <w:b/>
          <w:bCs/>
          <w:sz w:val="26"/>
          <w:szCs w:val="26"/>
        </w:rPr>
        <w:t>Copyright</w:t>
      </w:r>
      <w:r w:rsidRPr="00500457">
        <w:rPr>
          <w:rFonts w:asciiTheme="majorBidi" w:hAnsiTheme="majorBidi" w:cs="Arabic Transparent" w:hint="cs"/>
          <w:b/>
          <w:bCs/>
          <w:sz w:val="26"/>
          <w:szCs w:val="26"/>
          <w:rtl/>
        </w:rPr>
        <w:t>: مجموعة من الحقوق القانونية والتي</w:t>
      </w:r>
      <w:r>
        <w:rPr>
          <w:rFonts w:asciiTheme="majorBidi" w:hAnsiTheme="majorBidi" w:cs="Arabic Transparent" w:hint="cs"/>
          <w:b/>
          <w:bCs/>
          <w:sz w:val="26"/>
          <w:szCs w:val="26"/>
          <w:rtl/>
        </w:rPr>
        <w:t xml:space="preserve"> تتصل بالعمل الأصلي بمجرد خلقه،</w:t>
      </w:r>
      <w:r w:rsidRPr="00500457">
        <w:rPr>
          <w:rFonts w:asciiTheme="majorBidi" w:hAnsiTheme="majorBidi" w:cs="Arabic Transparent" w:hint="cs"/>
          <w:b/>
          <w:bCs/>
          <w:sz w:val="26"/>
          <w:szCs w:val="26"/>
          <w:rtl/>
        </w:rPr>
        <w:t xml:space="preserve"> تسمح حقوق الطبع لمالك حق الطبع </w:t>
      </w:r>
      <w:r>
        <w:rPr>
          <w:rFonts w:asciiTheme="majorBidi" w:hAnsiTheme="majorBidi" w:cs="Arabic Transparent" w:hint="cs"/>
          <w:b/>
          <w:bCs/>
          <w:sz w:val="26"/>
          <w:szCs w:val="26"/>
          <w:rtl/>
        </w:rPr>
        <w:t>ب</w:t>
      </w:r>
      <w:r w:rsidRPr="00500457">
        <w:rPr>
          <w:rFonts w:asciiTheme="majorBidi" w:hAnsiTheme="majorBidi" w:cs="Arabic Transparent" w:hint="cs"/>
          <w:b/>
          <w:bCs/>
          <w:sz w:val="26"/>
          <w:szCs w:val="26"/>
          <w:rtl/>
        </w:rPr>
        <w:t>التحكم في بعض التصرفات التي يمكن أن تتم على عمله  مثل النسخ  ومنع الآخرين من استخدام المواد المحمية بدون تصريح من مالك حق الطبع.</w:t>
      </w:r>
    </w:p>
    <w:p w:rsidR="00D345BB" w:rsidRDefault="00D345BB" w:rsidP="0010520F">
      <w:pPr>
        <w:pStyle w:val="a3"/>
        <w:numPr>
          <w:ilvl w:val="0"/>
          <w:numId w:val="10"/>
        </w:numPr>
        <w:tabs>
          <w:tab w:val="left" w:pos="368"/>
        </w:tabs>
        <w:autoSpaceDE w:val="0"/>
        <w:autoSpaceDN w:val="0"/>
        <w:adjustRightInd w:val="0"/>
        <w:spacing w:before="120" w:after="120" w:line="360" w:lineRule="auto"/>
        <w:ind w:left="357" w:hanging="357"/>
        <w:jc w:val="both"/>
        <w:rPr>
          <w:rFonts w:asciiTheme="majorBidi" w:hAnsiTheme="majorBidi" w:cstheme="majorBidi"/>
          <w:b/>
          <w:bCs/>
          <w:sz w:val="26"/>
          <w:szCs w:val="26"/>
        </w:rPr>
      </w:pPr>
      <w:r>
        <w:rPr>
          <w:rFonts w:asciiTheme="majorBidi" w:hAnsiTheme="majorBidi" w:cs="Arabic Transparent" w:hint="cs"/>
          <w:b/>
          <w:bCs/>
          <w:sz w:val="26"/>
          <w:szCs w:val="26"/>
          <w:rtl/>
        </w:rPr>
        <w:t xml:space="preserve">مسودات الأبحاث المحكمة وغير المحكمة </w:t>
      </w:r>
      <w:hyperlink r:id="rId10" w:history="1">
        <w:r w:rsidRPr="0078290C">
          <w:rPr>
            <w:rFonts w:asciiTheme="majorBidi" w:hAnsiTheme="majorBidi" w:cstheme="majorBidi"/>
            <w:b/>
            <w:bCs/>
            <w:sz w:val="26"/>
            <w:szCs w:val="26"/>
          </w:rPr>
          <w:t>Eprints</w:t>
        </w:r>
      </w:hyperlink>
      <w:r>
        <w:rPr>
          <w:rFonts w:asciiTheme="majorBidi" w:hAnsiTheme="majorBidi" w:cs="Arabic Transparent" w:hint="cs"/>
          <w:b/>
          <w:bCs/>
          <w:sz w:val="26"/>
          <w:szCs w:val="26"/>
          <w:rtl/>
        </w:rPr>
        <w:t xml:space="preserve"> : </w:t>
      </w:r>
      <w:r w:rsidRPr="00817AC1">
        <w:rPr>
          <w:rFonts w:cs="Arabic Transparent" w:hint="cs"/>
          <w:b/>
          <w:bCs/>
          <w:sz w:val="26"/>
          <w:szCs w:val="26"/>
          <w:rtl/>
          <w:lang w:bidi="ar-EG"/>
        </w:rPr>
        <w:t>مصطلح يستخدم للإشارة إلى كلاً من المقالات المحكمة وغير المحكمة بالإضافة إلى أي مسودات هامة بينهما وتحديثات ما بعد النشر</w:t>
      </w:r>
      <w:r w:rsidRPr="00461A07">
        <w:rPr>
          <w:rFonts w:cs="Arabic Transparent" w:hint="cs"/>
          <w:b/>
          <w:bCs/>
          <w:sz w:val="26"/>
          <w:szCs w:val="26"/>
          <w:rtl/>
        </w:rPr>
        <w:t>(</w:t>
      </w:r>
      <w:r>
        <w:rPr>
          <w:rStyle w:val="ab"/>
          <w:rFonts w:cs="Arabic Transparent"/>
          <w:b/>
          <w:bCs/>
          <w:sz w:val="26"/>
          <w:szCs w:val="26"/>
          <w:rtl/>
        </w:rPr>
        <w:footnoteReference w:id="28"/>
      </w:r>
      <w:r w:rsidRPr="00461A07">
        <w:rPr>
          <w:rFonts w:cs="Arabic Transparent" w:hint="cs"/>
          <w:b/>
          <w:bCs/>
          <w:sz w:val="26"/>
          <w:szCs w:val="26"/>
          <w:rtl/>
        </w:rPr>
        <w:t>)</w:t>
      </w:r>
      <w:r>
        <w:rPr>
          <w:rFonts w:cs="Arabic Transparent" w:hint="cs"/>
          <w:b/>
          <w:bCs/>
          <w:sz w:val="26"/>
          <w:szCs w:val="26"/>
          <w:rtl/>
          <w:lang w:bidi="ar-EG"/>
        </w:rPr>
        <w:t>.</w:t>
      </w:r>
    </w:p>
    <w:p w:rsidR="00D345BB" w:rsidRDefault="00D345BB" w:rsidP="0010520F">
      <w:pPr>
        <w:pStyle w:val="a3"/>
        <w:numPr>
          <w:ilvl w:val="0"/>
          <w:numId w:val="10"/>
        </w:numPr>
        <w:tabs>
          <w:tab w:val="left" w:pos="368"/>
        </w:tabs>
        <w:autoSpaceDE w:val="0"/>
        <w:autoSpaceDN w:val="0"/>
        <w:adjustRightInd w:val="0"/>
        <w:spacing w:before="120" w:after="120" w:line="360" w:lineRule="auto"/>
        <w:ind w:left="357" w:hanging="357"/>
        <w:jc w:val="both"/>
        <w:rPr>
          <w:rFonts w:asciiTheme="majorBidi" w:hAnsiTheme="majorBidi" w:cstheme="majorBidi"/>
          <w:b/>
          <w:bCs/>
          <w:sz w:val="26"/>
          <w:szCs w:val="26"/>
        </w:rPr>
      </w:pPr>
      <w:r w:rsidRPr="00B244B5">
        <w:rPr>
          <w:rFonts w:asciiTheme="majorBidi" w:hAnsiTheme="majorBidi" w:cs="Arabic Transparent" w:hint="cs"/>
          <w:b/>
          <w:bCs/>
          <w:sz w:val="26"/>
          <w:szCs w:val="26"/>
          <w:rtl/>
        </w:rPr>
        <w:t xml:space="preserve">التحكيم </w:t>
      </w:r>
      <w:r w:rsidRPr="00B244B5">
        <w:rPr>
          <w:rFonts w:asciiTheme="majorBidi" w:hAnsiTheme="majorBidi" w:cstheme="majorBidi"/>
          <w:b/>
          <w:bCs/>
          <w:sz w:val="26"/>
          <w:szCs w:val="26"/>
        </w:rPr>
        <w:t xml:space="preserve">Peer </w:t>
      </w:r>
      <w:proofErr w:type="gramStart"/>
      <w:r w:rsidRPr="00B244B5">
        <w:rPr>
          <w:rFonts w:asciiTheme="majorBidi" w:hAnsiTheme="majorBidi" w:cstheme="majorBidi"/>
          <w:b/>
          <w:bCs/>
          <w:sz w:val="26"/>
          <w:szCs w:val="26"/>
        </w:rPr>
        <w:t>review</w:t>
      </w:r>
      <w:r>
        <w:rPr>
          <w:rFonts w:asciiTheme="majorBidi" w:hAnsiTheme="majorBidi" w:cs="Arabic Transparent" w:hint="cs"/>
          <w:b/>
          <w:bCs/>
          <w:sz w:val="26"/>
          <w:szCs w:val="26"/>
          <w:rtl/>
        </w:rPr>
        <w:t xml:space="preserve"> </w:t>
      </w:r>
      <w:r w:rsidRPr="00B244B5">
        <w:rPr>
          <w:rFonts w:asciiTheme="majorBidi" w:hAnsiTheme="majorBidi" w:cs="Arabic Transparent" w:hint="cs"/>
          <w:b/>
          <w:bCs/>
          <w:sz w:val="26"/>
          <w:szCs w:val="26"/>
          <w:rtl/>
        </w:rPr>
        <w:t>:</w:t>
      </w:r>
      <w:proofErr w:type="gramEnd"/>
      <w:r w:rsidRPr="00B244B5">
        <w:rPr>
          <w:rFonts w:asciiTheme="majorBidi" w:hAnsiTheme="majorBidi" w:cs="Arabic Transparent" w:hint="cs"/>
          <w:b/>
          <w:bCs/>
          <w:sz w:val="26"/>
          <w:szCs w:val="26"/>
          <w:rtl/>
        </w:rPr>
        <w:t xml:space="preserve"> عمل المؤلف يتم تحكيمه عندما يخضع </w:t>
      </w:r>
      <w:r>
        <w:rPr>
          <w:rFonts w:asciiTheme="majorBidi" w:hAnsiTheme="majorBidi" w:cs="Arabic Transparent" w:hint="cs"/>
          <w:b/>
          <w:bCs/>
          <w:sz w:val="26"/>
          <w:szCs w:val="26"/>
          <w:rtl/>
        </w:rPr>
        <w:t>لتقييم</w:t>
      </w:r>
      <w:r w:rsidRPr="00B244B5">
        <w:rPr>
          <w:rFonts w:asciiTheme="majorBidi" w:hAnsiTheme="majorBidi" w:cs="Arabic Transparent" w:hint="cs"/>
          <w:b/>
          <w:bCs/>
          <w:sz w:val="26"/>
          <w:szCs w:val="26"/>
          <w:rtl/>
        </w:rPr>
        <w:t xml:space="preserve"> وفحص الآخرين والذين يعدوا خبراء في المجال.</w:t>
      </w:r>
    </w:p>
    <w:p w:rsidR="00D345BB" w:rsidRDefault="00D345BB" w:rsidP="0010520F">
      <w:pPr>
        <w:pStyle w:val="a3"/>
        <w:numPr>
          <w:ilvl w:val="0"/>
          <w:numId w:val="10"/>
        </w:numPr>
        <w:tabs>
          <w:tab w:val="left" w:pos="368"/>
        </w:tabs>
        <w:autoSpaceDE w:val="0"/>
        <w:autoSpaceDN w:val="0"/>
        <w:adjustRightInd w:val="0"/>
        <w:spacing w:before="120" w:after="120" w:line="360" w:lineRule="auto"/>
        <w:ind w:left="357" w:hanging="357"/>
        <w:jc w:val="both"/>
        <w:rPr>
          <w:rFonts w:asciiTheme="majorBidi" w:hAnsiTheme="majorBidi" w:cstheme="majorBidi"/>
          <w:b/>
          <w:bCs/>
          <w:sz w:val="26"/>
          <w:szCs w:val="26"/>
        </w:rPr>
      </w:pPr>
      <w:r w:rsidRPr="00500457">
        <w:rPr>
          <w:rFonts w:asciiTheme="majorBidi" w:hAnsiTheme="majorBidi" w:cs="Arabic Transparent" w:hint="cs"/>
          <w:b/>
          <w:bCs/>
          <w:sz w:val="26"/>
          <w:szCs w:val="26"/>
          <w:rtl/>
        </w:rPr>
        <w:t xml:space="preserve">مسودة البحث بعد التحكيم </w:t>
      </w:r>
      <w:proofErr w:type="gramStart"/>
      <w:r w:rsidRPr="0078290C">
        <w:rPr>
          <w:rFonts w:asciiTheme="majorBidi" w:hAnsiTheme="majorBidi" w:cstheme="majorBidi"/>
          <w:b/>
          <w:bCs/>
          <w:sz w:val="26"/>
          <w:szCs w:val="26"/>
        </w:rPr>
        <w:t>post-print</w:t>
      </w:r>
      <w:r>
        <w:rPr>
          <w:rFonts w:asciiTheme="majorBidi" w:hAnsiTheme="majorBidi" w:cs="Arabic Transparent" w:hint="cs"/>
          <w:b/>
          <w:bCs/>
          <w:sz w:val="26"/>
          <w:szCs w:val="26"/>
          <w:rtl/>
        </w:rPr>
        <w:t xml:space="preserve"> </w:t>
      </w:r>
      <w:r w:rsidRPr="00500457">
        <w:rPr>
          <w:rFonts w:asciiTheme="majorBidi" w:hAnsiTheme="majorBidi" w:cs="Arabic Transparent" w:hint="cs"/>
          <w:b/>
          <w:bCs/>
          <w:sz w:val="26"/>
          <w:szCs w:val="26"/>
          <w:rtl/>
        </w:rPr>
        <w:t>:</w:t>
      </w:r>
      <w:proofErr w:type="gramEnd"/>
      <w:r w:rsidRPr="00500457">
        <w:rPr>
          <w:rFonts w:asciiTheme="majorBidi" w:hAnsiTheme="majorBidi" w:cs="Arabic Transparent" w:hint="cs"/>
          <w:b/>
          <w:bCs/>
          <w:sz w:val="26"/>
          <w:szCs w:val="26"/>
          <w:rtl/>
        </w:rPr>
        <w:t xml:space="preserve"> </w:t>
      </w:r>
      <w:r w:rsidRPr="00500457">
        <w:rPr>
          <w:rFonts w:cs="Arabic Transparent" w:hint="cs"/>
          <w:b/>
          <w:bCs/>
          <w:sz w:val="26"/>
          <w:szCs w:val="26"/>
          <w:rtl/>
        </w:rPr>
        <w:t xml:space="preserve">هي </w:t>
      </w:r>
      <w:r w:rsidRPr="00500457">
        <w:rPr>
          <w:rFonts w:cs="Arabic Transparent" w:hint="cs"/>
          <w:b/>
          <w:bCs/>
          <w:sz w:val="26"/>
          <w:szCs w:val="26"/>
          <w:rtl/>
          <w:lang w:bidi="ar-EG"/>
        </w:rPr>
        <w:t xml:space="preserve">مسودات المقالات الأكاديمية بعد التحكيم والمقبولة نهائياً للنشر </w:t>
      </w:r>
      <w:r>
        <w:rPr>
          <w:rFonts w:cs="Arabic Transparent" w:hint="cs"/>
          <w:b/>
          <w:bCs/>
          <w:sz w:val="26"/>
          <w:szCs w:val="26"/>
          <w:rtl/>
          <w:lang w:bidi="ar-EG"/>
        </w:rPr>
        <w:t>(</w:t>
      </w:r>
      <w:r>
        <w:rPr>
          <w:rStyle w:val="ab"/>
          <w:rFonts w:cs="Arabic Transparent"/>
          <w:b/>
          <w:bCs/>
          <w:sz w:val="26"/>
          <w:szCs w:val="26"/>
          <w:rtl/>
          <w:lang w:bidi="ar-EG"/>
        </w:rPr>
        <w:footnoteReference w:id="29"/>
      </w:r>
      <w:r>
        <w:rPr>
          <w:rFonts w:cs="Arabic Transparent" w:hint="cs"/>
          <w:b/>
          <w:bCs/>
          <w:sz w:val="26"/>
          <w:szCs w:val="26"/>
          <w:rtl/>
          <w:lang w:bidi="ar-EG"/>
        </w:rPr>
        <w:t>)</w:t>
      </w:r>
      <w:r w:rsidRPr="00500457">
        <w:rPr>
          <w:rFonts w:cs="Arabic Transparent" w:hint="cs"/>
          <w:b/>
          <w:bCs/>
          <w:sz w:val="26"/>
          <w:szCs w:val="26"/>
          <w:rtl/>
          <w:lang w:bidi="ar-EG"/>
        </w:rPr>
        <w:t>.</w:t>
      </w:r>
    </w:p>
    <w:p w:rsidR="00D345BB" w:rsidRDefault="00D345BB" w:rsidP="0010520F">
      <w:pPr>
        <w:pStyle w:val="a3"/>
        <w:numPr>
          <w:ilvl w:val="0"/>
          <w:numId w:val="10"/>
        </w:numPr>
        <w:tabs>
          <w:tab w:val="left" w:pos="368"/>
        </w:tabs>
        <w:autoSpaceDE w:val="0"/>
        <w:autoSpaceDN w:val="0"/>
        <w:adjustRightInd w:val="0"/>
        <w:spacing w:before="120" w:after="120" w:line="360" w:lineRule="auto"/>
        <w:ind w:left="357" w:hanging="357"/>
        <w:jc w:val="both"/>
        <w:rPr>
          <w:rFonts w:asciiTheme="majorBidi" w:hAnsiTheme="majorBidi" w:cstheme="majorBidi"/>
          <w:b/>
          <w:bCs/>
          <w:sz w:val="26"/>
          <w:szCs w:val="26"/>
        </w:rPr>
      </w:pPr>
      <w:r>
        <w:rPr>
          <w:rFonts w:asciiTheme="majorBidi" w:hAnsiTheme="majorBidi" w:cs="Arabic Transparent" w:hint="cs"/>
          <w:b/>
          <w:bCs/>
          <w:sz w:val="26"/>
          <w:szCs w:val="26"/>
          <w:rtl/>
        </w:rPr>
        <w:t xml:space="preserve">مسودة البحث قبل التحكيم والنشر </w:t>
      </w:r>
      <w:r w:rsidRPr="0078290C">
        <w:rPr>
          <w:rFonts w:asciiTheme="majorBidi" w:hAnsiTheme="majorBidi" w:cstheme="majorBidi"/>
          <w:b/>
          <w:bCs/>
          <w:sz w:val="26"/>
          <w:szCs w:val="26"/>
        </w:rPr>
        <w:t>preprint</w:t>
      </w:r>
      <w:r>
        <w:rPr>
          <w:rFonts w:asciiTheme="majorBidi" w:hAnsiTheme="majorBidi" w:cs="Arabic Transparent" w:hint="cs"/>
          <w:b/>
          <w:bCs/>
          <w:sz w:val="26"/>
          <w:szCs w:val="26"/>
          <w:rtl/>
        </w:rPr>
        <w:t xml:space="preserve">: </w:t>
      </w:r>
      <w:r w:rsidRPr="00D235AD">
        <w:rPr>
          <w:rFonts w:cs="Arabic Transparent" w:hint="cs"/>
          <w:b/>
          <w:bCs/>
          <w:sz w:val="26"/>
          <w:szCs w:val="26"/>
          <w:rtl/>
          <w:lang w:bidi="ar-EG"/>
        </w:rPr>
        <w:t>مسودات المقالات الأكاديمية قبل التحكيم وقبل النشر</w:t>
      </w:r>
      <w:r>
        <w:rPr>
          <w:rFonts w:cs="Arabic Transparent" w:hint="cs"/>
          <w:b/>
          <w:bCs/>
          <w:sz w:val="26"/>
          <w:szCs w:val="26"/>
          <w:rtl/>
          <w:lang w:bidi="ar-EG"/>
        </w:rPr>
        <w:t xml:space="preserve"> ،</w:t>
      </w:r>
      <w:r w:rsidRPr="00D235AD">
        <w:rPr>
          <w:rFonts w:cs="Arabic Transparent" w:hint="cs"/>
          <w:b/>
          <w:bCs/>
          <w:sz w:val="26"/>
          <w:szCs w:val="26"/>
          <w:rtl/>
          <w:lang w:bidi="ar-EG"/>
        </w:rPr>
        <w:t xml:space="preserve">  وهى دائماً الإصدارات التي يتم تقديمها للناشر من قبل المؤلفين.</w:t>
      </w:r>
    </w:p>
    <w:p w:rsidR="00D345BB" w:rsidRDefault="00D345BB" w:rsidP="0010520F">
      <w:pPr>
        <w:pStyle w:val="a3"/>
        <w:numPr>
          <w:ilvl w:val="0"/>
          <w:numId w:val="10"/>
        </w:numPr>
        <w:tabs>
          <w:tab w:val="left" w:pos="368"/>
        </w:tabs>
        <w:spacing w:before="120" w:after="120" w:line="360" w:lineRule="auto"/>
        <w:ind w:left="357" w:hanging="357"/>
        <w:jc w:val="both"/>
        <w:rPr>
          <w:rFonts w:asciiTheme="majorBidi" w:hAnsiTheme="majorBidi" w:cs="Arabic Transparent"/>
          <w:b/>
          <w:bCs/>
          <w:sz w:val="26"/>
          <w:szCs w:val="26"/>
        </w:rPr>
      </w:pPr>
      <w:r w:rsidRPr="00671855">
        <w:rPr>
          <w:rFonts w:ascii="TimesNewRomanPS-BoldMT" w:hAnsi="TimesNewRomanPS-BoldMT" w:cs="Arabic Transparent" w:hint="cs"/>
          <w:b/>
          <w:bCs/>
          <w:color w:val="000000"/>
          <w:sz w:val="26"/>
          <w:szCs w:val="26"/>
          <w:rtl/>
          <w:lang w:bidi="ar-EG"/>
        </w:rPr>
        <w:t>المستودع</w:t>
      </w:r>
      <w:r>
        <w:rPr>
          <w:rFonts w:ascii="TimesNewRomanPS-BoldMT" w:hAnsi="TimesNewRomanPS-BoldMT" w:cs="Arabic Transparent" w:hint="cs"/>
          <w:b/>
          <w:bCs/>
          <w:color w:val="000000"/>
          <w:sz w:val="26"/>
          <w:szCs w:val="26"/>
          <w:rtl/>
          <w:lang w:bidi="ar-EG"/>
        </w:rPr>
        <w:t xml:space="preserve"> الرقمي</w:t>
      </w:r>
      <w:r w:rsidRPr="00671855">
        <w:rPr>
          <w:rFonts w:ascii="TimesNewRomanPS-BoldMT" w:hAnsi="TimesNewRomanPS-BoldMT" w:cs="Arabic Transparent" w:hint="cs"/>
          <w:b/>
          <w:bCs/>
          <w:color w:val="000000"/>
          <w:sz w:val="26"/>
          <w:szCs w:val="26"/>
          <w:rtl/>
          <w:lang w:bidi="ar-EG"/>
        </w:rPr>
        <w:t xml:space="preserve"> المؤسسي </w:t>
      </w:r>
      <w:r w:rsidRPr="00671855">
        <w:rPr>
          <w:rFonts w:asciiTheme="majorBidi" w:hAnsiTheme="majorBidi" w:cstheme="majorBidi"/>
          <w:b/>
          <w:bCs/>
          <w:sz w:val="26"/>
          <w:szCs w:val="26"/>
        </w:rPr>
        <w:t xml:space="preserve">Institutional </w:t>
      </w:r>
      <w:proofErr w:type="gramStart"/>
      <w:r w:rsidRPr="00671855">
        <w:rPr>
          <w:rFonts w:asciiTheme="majorBidi" w:hAnsiTheme="majorBidi" w:cstheme="majorBidi"/>
          <w:b/>
          <w:bCs/>
          <w:sz w:val="26"/>
          <w:szCs w:val="26"/>
        </w:rPr>
        <w:t>repository</w:t>
      </w:r>
      <w:r>
        <w:rPr>
          <w:rFonts w:ascii="TimesNewRomanPS-BoldMT" w:hAnsi="TimesNewRomanPS-BoldMT" w:cs="Arabic Transparent" w:hint="cs"/>
          <w:b/>
          <w:bCs/>
          <w:color w:val="000000"/>
          <w:sz w:val="26"/>
          <w:szCs w:val="26"/>
          <w:rtl/>
          <w:lang w:bidi="ar-EG"/>
        </w:rPr>
        <w:t xml:space="preserve"> </w:t>
      </w:r>
      <w:r w:rsidRPr="00671855">
        <w:rPr>
          <w:rFonts w:ascii="TimesNewRomanPS-BoldMT" w:hAnsi="TimesNewRomanPS-BoldMT" w:cs="Arabic Transparent" w:hint="cs"/>
          <w:b/>
          <w:bCs/>
          <w:color w:val="000000"/>
          <w:sz w:val="26"/>
          <w:szCs w:val="26"/>
          <w:rtl/>
          <w:lang w:bidi="ar-EG"/>
        </w:rPr>
        <w:t>:</w:t>
      </w:r>
      <w:proofErr w:type="gramEnd"/>
      <w:r w:rsidRPr="00671855">
        <w:rPr>
          <w:rFonts w:ascii="TimesNewRomanPS-BoldMT" w:hAnsi="TimesNewRomanPS-BoldMT" w:cs="Arabic Transparent" w:hint="cs"/>
          <w:b/>
          <w:bCs/>
          <w:color w:val="000000"/>
          <w:sz w:val="26"/>
          <w:szCs w:val="26"/>
          <w:rtl/>
          <w:lang w:bidi="ar-EG"/>
        </w:rPr>
        <w:t xml:space="preserve"> المستودع الرقمي الذي يتم إنشاؤه بواسطة جامعة معينة أو مؤسسة بحث أخرى ، وهو يهدف إلى تجميع وحفظ المخرجات الفكرية للمؤسسة في الشكل الرقمي</w:t>
      </w:r>
      <w:r w:rsidRPr="00671855">
        <w:rPr>
          <w:rFonts w:cs="Arabic Transparent" w:hint="cs"/>
          <w:b/>
          <w:bCs/>
          <w:sz w:val="28"/>
          <w:szCs w:val="28"/>
          <w:rtl/>
          <w:lang w:bidi="ar-EG"/>
        </w:rPr>
        <w:t xml:space="preserve"> (</w:t>
      </w:r>
      <w:r w:rsidRPr="00671855">
        <w:rPr>
          <w:rtl/>
          <w:lang w:bidi="ar-EG"/>
        </w:rPr>
        <w:footnoteReference w:id="30"/>
      </w:r>
      <w:r w:rsidRPr="00671855">
        <w:rPr>
          <w:rFonts w:cs="Arabic Transparent" w:hint="cs"/>
          <w:b/>
          <w:bCs/>
          <w:sz w:val="28"/>
          <w:szCs w:val="28"/>
          <w:rtl/>
          <w:lang w:bidi="ar-EG"/>
        </w:rPr>
        <w:t>)</w:t>
      </w:r>
      <w:r w:rsidRPr="00671855">
        <w:rPr>
          <w:rFonts w:ascii="TimesNewRomanPS-BoldMT" w:hAnsi="TimesNewRomanPS-BoldMT" w:cs="Arabic Transparent" w:hint="cs"/>
          <w:b/>
          <w:bCs/>
          <w:color w:val="000000"/>
          <w:sz w:val="26"/>
          <w:szCs w:val="26"/>
          <w:rtl/>
          <w:lang w:bidi="ar-EG"/>
        </w:rPr>
        <w:t>.</w:t>
      </w:r>
    </w:p>
    <w:p w:rsidR="00D345BB" w:rsidRDefault="00D345BB" w:rsidP="0010520F">
      <w:pPr>
        <w:pStyle w:val="a3"/>
        <w:numPr>
          <w:ilvl w:val="0"/>
          <w:numId w:val="10"/>
        </w:numPr>
        <w:tabs>
          <w:tab w:val="left" w:pos="368"/>
        </w:tabs>
        <w:spacing w:before="120" w:after="120" w:line="360" w:lineRule="auto"/>
        <w:ind w:left="357" w:hanging="357"/>
        <w:jc w:val="both"/>
        <w:rPr>
          <w:rFonts w:asciiTheme="majorBidi" w:hAnsiTheme="majorBidi" w:cs="Arabic Transparent"/>
          <w:b/>
          <w:bCs/>
          <w:sz w:val="26"/>
          <w:szCs w:val="26"/>
        </w:rPr>
      </w:pPr>
      <w:r w:rsidRPr="00671855">
        <w:rPr>
          <w:rFonts w:ascii="TimesNewRomanPS-BoldMT" w:hAnsi="TimesNewRomanPS-BoldMT" w:cs="Arabic Transparent" w:hint="cs"/>
          <w:b/>
          <w:bCs/>
          <w:color w:val="000000"/>
          <w:sz w:val="26"/>
          <w:szCs w:val="26"/>
          <w:rtl/>
          <w:lang w:bidi="ar-EG"/>
        </w:rPr>
        <w:t>المستودع</w:t>
      </w:r>
      <w:r>
        <w:rPr>
          <w:rFonts w:ascii="TimesNewRomanPS-BoldMT" w:hAnsi="TimesNewRomanPS-BoldMT" w:cs="Arabic Transparent" w:hint="cs"/>
          <w:b/>
          <w:bCs/>
          <w:color w:val="000000"/>
          <w:sz w:val="26"/>
          <w:szCs w:val="26"/>
          <w:rtl/>
          <w:lang w:bidi="ar-EG"/>
        </w:rPr>
        <w:t xml:space="preserve"> الرقمي</w:t>
      </w:r>
      <w:r w:rsidRPr="00304056">
        <w:rPr>
          <w:rFonts w:asciiTheme="majorBidi" w:hAnsiTheme="majorBidi" w:cstheme="majorBidi"/>
          <w:b/>
          <w:bCs/>
          <w:sz w:val="24"/>
          <w:szCs w:val="24"/>
        </w:rPr>
        <w:t xml:space="preserve"> </w:t>
      </w:r>
      <w:r>
        <w:rPr>
          <w:rFonts w:asciiTheme="majorBidi" w:hAnsiTheme="majorBidi" w:cstheme="majorBidi" w:hint="cs"/>
          <w:b/>
          <w:bCs/>
          <w:sz w:val="24"/>
          <w:szCs w:val="24"/>
          <w:rtl/>
        </w:rPr>
        <w:t>الموضوعي</w:t>
      </w:r>
      <w:r w:rsidRPr="00304056">
        <w:rPr>
          <w:rFonts w:asciiTheme="majorBidi" w:hAnsiTheme="majorBidi" w:cstheme="majorBidi"/>
          <w:b/>
          <w:bCs/>
          <w:sz w:val="24"/>
          <w:szCs w:val="24"/>
        </w:rPr>
        <w:t xml:space="preserve"> </w:t>
      </w:r>
      <w:r w:rsidRPr="008477E6">
        <w:rPr>
          <w:rFonts w:asciiTheme="majorBidi" w:hAnsiTheme="majorBidi" w:cstheme="majorBidi"/>
          <w:b/>
          <w:bCs/>
          <w:sz w:val="24"/>
          <w:szCs w:val="24"/>
        </w:rPr>
        <w:t xml:space="preserve">Subject </w:t>
      </w:r>
      <w:proofErr w:type="gramStart"/>
      <w:r w:rsidRPr="008477E6">
        <w:rPr>
          <w:rFonts w:asciiTheme="majorBidi" w:hAnsiTheme="majorBidi" w:cstheme="majorBidi"/>
          <w:b/>
          <w:bCs/>
          <w:sz w:val="24"/>
          <w:szCs w:val="24"/>
        </w:rPr>
        <w:t>repository</w:t>
      </w:r>
      <w:r>
        <w:rPr>
          <w:rFonts w:asciiTheme="majorBidi" w:hAnsiTheme="majorBidi" w:cstheme="majorBidi"/>
          <w:b/>
          <w:bCs/>
          <w:sz w:val="24"/>
          <w:szCs w:val="24"/>
        </w:rPr>
        <w:t xml:space="preserve">  </w:t>
      </w:r>
      <w:r>
        <w:rPr>
          <w:rFonts w:asciiTheme="majorBidi" w:hAnsiTheme="majorBidi" w:cstheme="majorBidi" w:hint="cs"/>
          <w:b/>
          <w:bCs/>
          <w:sz w:val="24"/>
          <w:szCs w:val="24"/>
          <w:rtl/>
        </w:rPr>
        <w:t xml:space="preserve"> </w:t>
      </w:r>
      <w:r>
        <w:rPr>
          <w:rFonts w:asciiTheme="majorBidi" w:hAnsiTheme="majorBidi" w:cs="Arabic Transparent" w:hint="cs"/>
          <w:b/>
          <w:bCs/>
          <w:sz w:val="26"/>
          <w:szCs w:val="26"/>
          <w:rtl/>
        </w:rPr>
        <w:t>:</w:t>
      </w:r>
      <w:proofErr w:type="gramEnd"/>
      <w:r w:rsidRPr="00304056">
        <w:rPr>
          <w:rFonts w:ascii="TimesNewRomanPS-BoldMT" w:hAnsi="TimesNewRomanPS-BoldMT" w:cs="Arabic Transparent" w:hint="cs"/>
          <w:b/>
          <w:bCs/>
          <w:color w:val="000000"/>
          <w:sz w:val="26"/>
          <w:szCs w:val="26"/>
          <w:rtl/>
          <w:lang w:bidi="ar-EG"/>
        </w:rPr>
        <w:t xml:space="preserve"> </w:t>
      </w:r>
      <w:r w:rsidRPr="00817AC1">
        <w:rPr>
          <w:rFonts w:ascii="TimesNewRomanPS-BoldMT" w:hAnsi="TimesNewRomanPS-BoldMT" w:cs="Arabic Transparent" w:hint="cs"/>
          <w:b/>
          <w:bCs/>
          <w:color w:val="000000"/>
          <w:sz w:val="26"/>
          <w:szCs w:val="26"/>
          <w:rtl/>
          <w:lang w:bidi="ar-EG"/>
        </w:rPr>
        <w:t>المستودع الذي يتم إنشاؤه لتجميع وحفظ المواد في مجال موضوعي معين ، وقد يطلق على هذه المستودعات أيضاً اسم المستودعات محددة المجال.</w:t>
      </w:r>
    </w:p>
    <w:p w:rsidR="00D345BB" w:rsidRDefault="00D345BB" w:rsidP="0010520F">
      <w:pPr>
        <w:pStyle w:val="a3"/>
        <w:numPr>
          <w:ilvl w:val="0"/>
          <w:numId w:val="10"/>
        </w:numPr>
        <w:tabs>
          <w:tab w:val="left" w:pos="368"/>
        </w:tabs>
        <w:spacing w:before="120" w:after="120" w:line="360" w:lineRule="auto"/>
        <w:ind w:left="357" w:hanging="357"/>
        <w:jc w:val="both"/>
        <w:rPr>
          <w:rFonts w:asciiTheme="majorBidi" w:hAnsiTheme="majorBidi" w:cs="Arabic Transparent"/>
          <w:b/>
          <w:bCs/>
          <w:sz w:val="26"/>
          <w:szCs w:val="26"/>
        </w:rPr>
      </w:pPr>
      <w:r>
        <w:rPr>
          <w:rFonts w:asciiTheme="majorBidi" w:hAnsiTheme="majorBidi" w:cs="Arabic Transparent" w:hint="cs"/>
          <w:b/>
          <w:bCs/>
          <w:sz w:val="26"/>
          <w:szCs w:val="26"/>
          <w:rtl/>
        </w:rPr>
        <w:lastRenderedPageBreak/>
        <w:t xml:space="preserve"> ملحق المؤلف</w:t>
      </w:r>
      <w:r w:rsidRPr="00CF5F3E">
        <w:rPr>
          <w:rFonts w:asciiTheme="majorBidi" w:hAnsiTheme="majorBidi" w:cs="Arabic Transparent" w:hint="cs"/>
          <w:b/>
          <w:bCs/>
          <w:sz w:val="26"/>
          <w:szCs w:val="26"/>
          <w:rtl/>
        </w:rPr>
        <w:t xml:space="preserve"> </w:t>
      </w:r>
      <w:hyperlink r:id="rId11" w:history="1">
        <w:r w:rsidRPr="00CF5F3E">
          <w:rPr>
            <w:rFonts w:asciiTheme="majorBidi" w:hAnsiTheme="majorBidi" w:cs="Arabic Transparent"/>
            <w:b/>
            <w:bCs/>
            <w:sz w:val="26"/>
            <w:szCs w:val="26"/>
          </w:rPr>
          <w:t>author addenda</w:t>
        </w:r>
      </w:hyperlink>
      <w:proofErr w:type="gramStart"/>
      <w:r>
        <w:rPr>
          <w:rFonts w:asciiTheme="majorBidi" w:hAnsiTheme="majorBidi" w:cs="Arabic Transparent" w:hint="cs"/>
          <w:b/>
          <w:bCs/>
          <w:sz w:val="26"/>
          <w:szCs w:val="26"/>
          <w:rtl/>
        </w:rPr>
        <w:t xml:space="preserve"> :</w:t>
      </w:r>
      <w:proofErr w:type="gramEnd"/>
      <w:r w:rsidRPr="00E02C06">
        <w:rPr>
          <w:rFonts w:asciiTheme="majorBidi" w:hAnsiTheme="majorBidi" w:cs="Arabic Transparent" w:hint="cs"/>
          <w:b/>
          <w:bCs/>
          <w:sz w:val="26"/>
          <w:szCs w:val="26"/>
          <w:rtl/>
        </w:rPr>
        <w:t xml:space="preserve"> </w:t>
      </w:r>
      <w:r>
        <w:rPr>
          <w:rFonts w:asciiTheme="majorBidi" w:hAnsiTheme="majorBidi" w:cs="Arabic Transparent" w:hint="cs"/>
          <w:b/>
          <w:bCs/>
          <w:sz w:val="26"/>
          <w:szCs w:val="26"/>
          <w:rtl/>
        </w:rPr>
        <w:t>وثيقة يمكن أن تلحق بواسطة المؤلف باتفاق النشر لتغير بعض الحقوق فيه ، وعادة ما يتم استخدام هذا الملحق من أجل السماح للمؤلفين بالحفظ الذاتي لأعمالهم.</w:t>
      </w:r>
    </w:p>
    <w:p w:rsidR="00D345BB" w:rsidRDefault="00D345BB" w:rsidP="0010520F">
      <w:pPr>
        <w:pStyle w:val="a3"/>
        <w:numPr>
          <w:ilvl w:val="0"/>
          <w:numId w:val="10"/>
        </w:numPr>
        <w:tabs>
          <w:tab w:val="left" w:pos="368"/>
        </w:tabs>
        <w:spacing w:before="120" w:after="120" w:line="360" w:lineRule="auto"/>
        <w:ind w:left="357" w:hanging="357"/>
        <w:jc w:val="both"/>
        <w:rPr>
          <w:rFonts w:asciiTheme="majorBidi" w:hAnsiTheme="majorBidi" w:cs="Arabic Transparent"/>
          <w:b/>
          <w:bCs/>
          <w:sz w:val="26"/>
          <w:szCs w:val="26"/>
        </w:rPr>
      </w:pPr>
      <w:r>
        <w:rPr>
          <w:rFonts w:ascii="TimesNewRomanPS-BoldMT" w:hAnsi="TimesNewRomanPS-BoldMT" w:cs="Arabic Transparent" w:hint="cs"/>
          <w:b/>
          <w:bCs/>
          <w:color w:val="000000"/>
          <w:sz w:val="26"/>
          <w:szCs w:val="26"/>
          <w:rtl/>
          <w:lang w:bidi="ar-EG"/>
        </w:rPr>
        <w:t xml:space="preserve"> </w:t>
      </w:r>
      <w:r w:rsidRPr="00E02C06">
        <w:rPr>
          <w:rFonts w:asciiTheme="majorBidi" w:hAnsiTheme="majorBidi" w:cs="Arabic Transparent" w:hint="cs"/>
          <w:b/>
          <w:bCs/>
          <w:sz w:val="26"/>
          <w:szCs w:val="26"/>
          <w:rtl/>
        </w:rPr>
        <w:t xml:space="preserve">سياسة إيداع إلزامية </w:t>
      </w:r>
      <w:r w:rsidRPr="00E02C06">
        <w:rPr>
          <w:rFonts w:asciiTheme="majorBidi" w:hAnsiTheme="majorBidi" w:cs="Arabic Transparent"/>
          <w:b/>
          <w:bCs/>
          <w:sz w:val="26"/>
          <w:szCs w:val="26"/>
        </w:rPr>
        <w:t>Deposit mandate</w:t>
      </w:r>
      <w:r>
        <w:rPr>
          <w:rFonts w:asciiTheme="majorBidi" w:hAnsiTheme="majorBidi" w:cs="Arabic Transparent" w:hint="cs"/>
          <w:b/>
          <w:bCs/>
          <w:sz w:val="26"/>
          <w:szCs w:val="26"/>
          <w:rtl/>
        </w:rPr>
        <w:t xml:space="preserve"> </w:t>
      </w:r>
      <w:r w:rsidRPr="00E02C06">
        <w:rPr>
          <w:rFonts w:asciiTheme="majorBidi" w:hAnsiTheme="majorBidi" w:cs="Arabic Transparent" w:hint="cs"/>
          <w:b/>
          <w:bCs/>
          <w:sz w:val="26"/>
          <w:szCs w:val="26"/>
          <w:rtl/>
        </w:rPr>
        <w:t>: سياسة مؤسساتية تتطلب من أعضاء هيئة التدريس إيداع مخرجاتهم البحثية والأكاديمية داخل مستودع إتاحة حرة مؤسسي</w:t>
      </w:r>
      <w:r>
        <w:rPr>
          <w:rFonts w:asciiTheme="majorBidi" w:hAnsiTheme="majorBidi" w:cs="Arabic Transparent" w:hint="cs"/>
          <w:b/>
          <w:bCs/>
          <w:sz w:val="26"/>
          <w:szCs w:val="26"/>
          <w:rtl/>
        </w:rPr>
        <w:t>.</w:t>
      </w:r>
    </w:p>
    <w:p w:rsidR="00D345BB" w:rsidRDefault="00D345BB" w:rsidP="0010520F">
      <w:pPr>
        <w:pStyle w:val="a3"/>
        <w:numPr>
          <w:ilvl w:val="0"/>
          <w:numId w:val="10"/>
        </w:numPr>
        <w:tabs>
          <w:tab w:val="left" w:pos="368"/>
        </w:tabs>
        <w:spacing w:before="120" w:after="120" w:line="360" w:lineRule="auto"/>
        <w:ind w:left="357" w:hanging="357"/>
        <w:jc w:val="both"/>
        <w:rPr>
          <w:rFonts w:asciiTheme="majorBidi" w:hAnsiTheme="majorBidi" w:cs="Arabic Transparent"/>
          <w:b/>
          <w:bCs/>
          <w:sz w:val="26"/>
          <w:szCs w:val="26"/>
        </w:rPr>
      </w:pPr>
      <w:r>
        <w:rPr>
          <w:rFonts w:asciiTheme="majorBidi" w:hAnsiTheme="majorBidi" w:cs="Arabic Transparent" w:hint="cs"/>
          <w:b/>
          <w:bCs/>
          <w:sz w:val="26"/>
          <w:szCs w:val="26"/>
          <w:rtl/>
        </w:rPr>
        <w:t xml:space="preserve"> رقمنة </w:t>
      </w:r>
      <w:r>
        <w:rPr>
          <w:rFonts w:asciiTheme="majorBidi" w:hAnsiTheme="majorBidi" w:cs="Arabic Transparent"/>
          <w:b/>
          <w:bCs/>
          <w:sz w:val="26"/>
          <w:szCs w:val="26"/>
        </w:rPr>
        <w:t xml:space="preserve"> </w:t>
      </w:r>
      <w:r w:rsidRPr="00E02C06">
        <w:rPr>
          <w:rFonts w:asciiTheme="majorBidi" w:hAnsiTheme="majorBidi" w:cs="Arabic Transparent"/>
          <w:b/>
          <w:bCs/>
          <w:sz w:val="26"/>
          <w:szCs w:val="26"/>
        </w:rPr>
        <w:t>Digitization</w:t>
      </w:r>
      <w:r w:rsidRPr="00E02C06">
        <w:rPr>
          <w:rFonts w:asciiTheme="majorBidi" w:hAnsiTheme="majorBidi" w:cs="Arabic Transparent" w:hint="cs"/>
          <w:b/>
          <w:bCs/>
          <w:sz w:val="26"/>
          <w:szCs w:val="26"/>
          <w:rtl/>
        </w:rPr>
        <w:t xml:space="preserve">: </w:t>
      </w:r>
      <w:r>
        <w:rPr>
          <w:rFonts w:asciiTheme="majorBidi" w:hAnsiTheme="majorBidi" w:cs="Arabic Transparent" w:hint="cs"/>
          <w:b/>
          <w:bCs/>
          <w:sz w:val="26"/>
          <w:szCs w:val="26"/>
          <w:rtl/>
        </w:rPr>
        <w:t>عملية خلق نسخة رقمية من كيان مادي.</w:t>
      </w:r>
    </w:p>
    <w:p w:rsidR="00D345BB" w:rsidRDefault="00D345BB" w:rsidP="0010520F">
      <w:pPr>
        <w:pStyle w:val="a3"/>
        <w:numPr>
          <w:ilvl w:val="0"/>
          <w:numId w:val="10"/>
        </w:numPr>
        <w:tabs>
          <w:tab w:val="left" w:pos="368"/>
        </w:tabs>
        <w:spacing w:before="120" w:after="120" w:line="360" w:lineRule="auto"/>
        <w:ind w:left="357" w:hanging="357"/>
        <w:jc w:val="both"/>
        <w:rPr>
          <w:rFonts w:asciiTheme="majorBidi" w:hAnsiTheme="majorBidi" w:cs="Arabic Transparent"/>
          <w:b/>
          <w:bCs/>
          <w:sz w:val="26"/>
          <w:szCs w:val="26"/>
        </w:rPr>
      </w:pPr>
      <w:r>
        <w:rPr>
          <w:rFonts w:asciiTheme="majorBidi" w:hAnsiTheme="majorBidi" w:cs="Arabic Transparent" w:hint="cs"/>
          <w:b/>
          <w:bCs/>
          <w:sz w:val="26"/>
          <w:szCs w:val="26"/>
          <w:rtl/>
        </w:rPr>
        <w:t xml:space="preserve">مستودع إتاحة </w:t>
      </w:r>
      <w:proofErr w:type="gramStart"/>
      <w:r>
        <w:rPr>
          <w:rFonts w:asciiTheme="majorBidi" w:hAnsiTheme="majorBidi" w:cs="Arabic Transparent" w:hint="cs"/>
          <w:b/>
          <w:bCs/>
          <w:sz w:val="26"/>
          <w:szCs w:val="26"/>
          <w:rtl/>
        </w:rPr>
        <w:t xml:space="preserve">حرة </w:t>
      </w:r>
      <w:r w:rsidRPr="00E02C06">
        <w:rPr>
          <w:rFonts w:asciiTheme="majorBidi" w:hAnsiTheme="majorBidi" w:cs="Arabic Transparent"/>
          <w:b/>
          <w:bCs/>
          <w:sz w:val="26"/>
          <w:szCs w:val="26"/>
        </w:rPr>
        <w:t xml:space="preserve"> Open</w:t>
      </w:r>
      <w:proofErr w:type="gramEnd"/>
      <w:r w:rsidRPr="00E02C06">
        <w:rPr>
          <w:rFonts w:asciiTheme="majorBidi" w:hAnsiTheme="majorBidi" w:cs="Arabic Transparent"/>
          <w:b/>
          <w:bCs/>
          <w:sz w:val="26"/>
          <w:szCs w:val="26"/>
        </w:rPr>
        <w:t xml:space="preserve"> access repository</w:t>
      </w:r>
      <w:r>
        <w:rPr>
          <w:rFonts w:asciiTheme="majorBidi" w:hAnsiTheme="majorBidi" w:cs="Arabic Transparent" w:hint="cs"/>
          <w:b/>
          <w:bCs/>
          <w:sz w:val="26"/>
          <w:szCs w:val="26"/>
          <w:rtl/>
        </w:rPr>
        <w:t xml:space="preserve">: </w:t>
      </w:r>
      <w:r w:rsidRPr="00B244B5">
        <w:rPr>
          <w:rFonts w:asciiTheme="majorBidi" w:hAnsiTheme="majorBidi" w:cs="Arabic Transparent" w:hint="cs"/>
          <w:b/>
          <w:bCs/>
          <w:sz w:val="26"/>
          <w:szCs w:val="26"/>
          <w:rtl/>
        </w:rPr>
        <w:t>أرشيف على الخط المباشر يقوم فيه المودعون بإيداع أعمالهم لجعلها متاحة بالمجان في شكل رقمي</w:t>
      </w:r>
      <w:r>
        <w:rPr>
          <w:rFonts w:asciiTheme="majorBidi" w:hAnsiTheme="majorBidi" w:cs="Arabic Transparent" w:hint="cs"/>
          <w:b/>
          <w:bCs/>
          <w:sz w:val="26"/>
          <w:szCs w:val="26"/>
          <w:rtl/>
        </w:rPr>
        <w:t>.</w:t>
      </w:r>
    </w:p>
    <w:p w:rsidR="00D345BB" w:rsidRDefault="00D345BB" w:rsidP="0010520F">
      <w:pPr>
        <w:pStyle w:val="a3"/>
        <w:numPr>
          <w:ilvl w:val="0"/>
          <w:numId w:val="10"/>
        </w:numPr>
        <w:tabs>
          <w:tab w:val="left" w:pos="368"/>
        </w:tabs>
        <w:spacing w:before="120" w:after="120" w:line="360" w:lineRule="auto"/>
        <w:ind w:left="357" w:hanging="357"/>
        <w:jc w:val="both"/>
        <w:rPr>
          <w:rFonts w:asciiTheme="majorBidi" w:hAnsiTheme="majorBidi" w:cs="Arabic Transparent"/>
          <w:b/>
          <w:bCs/>
          <w:sz w:val="26"/>
          <w:szCs w:val="26"/>
        </w:rPr>
      </w:pPr>
      <w:r>
        <w:rPr>
          <w:rFonts w:asciiTheme="majorBidi" w:hAnsiTheme="majorBidi" w:cs="Arabic Transparent" w:hint="cs"/>
          <w:b/>
          <w:bCs/>
          <w:sz w:val="26"/>
          <w:szCs w:val="26"/>
          <w:rtl/>
        </w:rPr>
        <w:t xml:space="preserve">مبادرة الأرشيفات الحرة </w:t>
      </w:r>
      <w:r>
        <w:rPr>
          <w:rFonts w:asciiTheme="majorBidi" w:hAnsiTheme="majorBidi" w:cs="Arabic Transparent"/>
          <w:b/>
          <w:bCs/>
          <w:sz w:val="26"/>
          <w:szCs w:val="26"/>
        </w:rPr>
        <w:t>Open Archives initiative</w:t>
      </w:r>
      <w:r>
        <w:rPr>
          <w:rFonts w:asciiTheme="majorBidi" w:hAnsiTheme="majorBidi" w:cs="Arabic Transparent" w:hint="cs"/>
          <w:b/>
          <w:bCs/>
          <w:sz w:val="26"/>
          <w:szCs w:val="26"/>
          <w:rtl/>
        </w:rPr>
        <w:t xml:space="preserve"> : مبادرة لتطوير وترقية معايير التداخل والتي تهدف إلى تسهيل النشر الفعال للمحتوى ، ومن أهم انجازاتها تطوير بروتوكول مبادرة الأرشيفات الحرة لجني الميتاداتا ، والذي يمكن المستودعات من كشف الميتاداتا التي تصف محتوياتها لموفري الخدمات الذين يحصدون الميتاداتا في مستودعات ضخمة ، يهدف هذا البروتوكول بالتالي إلى كشف الأعمال المودعة في المستودعات إلى أوسع جمهور ممكن ولضمان تداخل المستودعات.</w:t>
      </w:r>
    </w:p>
    <w:p w:rsidR="00D345BB" w:rsidRDefault="00D345BB" w:rsidP="0010520F">
      <w:pPr>
        <w:pStyle w:val="a3"/>
        <w:numPr>
          <w:ilvl w:val="0"/>
          <w:numId w:val="10"/>
        </w:numPr>
        <w:tabs>
          <w:tab w:val="left" w:pos="368"/>
        </w:tabs>
        <w:spacing w:before="120" w:after="120" w:line="360" w:lineRule="auto"/>
        <w:ind w:left="357" w:hanging="357"/>
        <w:jc w:val="both"/>
        <w:rPr>
          <w:rFonts w:asciiTheme="majorBidi" w:hAnsiTheme="majorBidi" w:cs="Arabic Transparent"/>
          <w:b/>
          <w:bCs/>
          <w:sz w:val="26"/>
          <w:szCs w:val="26"/>
        </w:rPr>
      </w:pPr>
      <w:r>
        <w:rPr>
          <w:rFonts w:asciiTheme="majorBidi" w:hAnsiTheme="majorBidi" w:cs="Arabic Transparent" w:hint="cs"/>
          <w:b/>
          <w:bCs/>
          <w:sz w:val="26"/>
          <w:szCs w:val="26"/>
          <w:rtl/>
        </w:rPr>
        <w:t xml:space="preserve">المستودع المتوافق مع مبادرة الأرشيفات الحرة </w:t>
      </w:r>
      <w:r>
        <w:rPr>
          <w:rFonts w:asciiTheme="majorBidi" w:hAnsiTheme="majorBidi" w:cs="Arabic Transparent"/>
          <w:b/>
          <w:bCs/>
          <w:sz w:val="26"/>
          <w:szCs w:val="26"/>
        </w:rPr>
        <w:t>OAI-compliant</w:t>
      </w:r>
      <w:r>
        <w:rPr>
          <w:rFonts w:asciiTheme="majorBidi" w:hAnsiTheme="majorBidi" w:cs="Arabic Transparent" w:hint="cs"/>
          <w:b/>
          <w:bCs/>
          <w:sz w:val="26"/>
          <w:szCs w:val="26"/>
          <w:rtl/>
        </w:rPr>
        <w:t xml:space="preserve"> : المستودع الذي يكون متوافق مع مبادرة الأرشيفات الحرة يكون قابل للتداخل مع محركات البحث وأدوات الاكتشاف المتعددة ، وهذا يسهل على المستخدمين النهائيين بحث واكتشاف المواد في المستودع.</w:t>
      </w:r>
    </w:p>
    <w:p w:rsidR="00D345BB" w:rsidRDefault="00D345BB" w:rsidP="0010520F">
      <w:pPr>
        <w:pStyle w:val="a3"/>
        <w:numPr>
          <w:ilvl w:val="0"/>
          <w:numId w:val="10"/>
        </w:numPr>
        <w:tabs>
          <w:tab w:val="left" w:pos="368"/>
        </w:tabs>
        <w:spacing w:before="120" w:after="120" w:line="360" w:lineRule="auto"/>
        <w:ind w:left="357" w:hanging="357"/>
        <w:jc w:val="both"/>
        <w:rPr>
          <w:rFonts w:asciiTheme="majorBidi" w:hAnsiTheme="majorBidi" w:cs="Arabic Transparent"/>
          <w:b/>
          <w:bCs/>
          <w:sz w:val="26"/>
          <w:szCs w:val="26"/>
        </w:rPr>
      </w:pPr>
      <w:r>
        <w:rPr>
          <w:rFonts w:asciiTheme="majorBidi" w:hAnsiTheme="majorBidi" w:cs="Arabic Transparent" w:hint="cs"/>
          <w:b/>
          <w:bCs/>
          <w:sz w:val="26"/>
          <w:szCs w:val="26"/>
          <w:rtl/>
        </w:rPr>
        <w:t xml:space="preserve"> رخصة الإيداع في </w:t>
      </w:r>
      <w:proofErr w:type="gramStart"/>
      <w:r>
        <w:rPr>
          <w:rFonts w:asciiTheme="majorBidi" w:hAnsiTheme="majorBidi" w:cs="Arabic Transparent" w:hint="cs"/>
          <w:b/>
          <w:bCs/>
          <w:sz w:val="26"/>
          <w:szCs w:val="26"/>
          <w:rtl/>
        </w:rPr>
        <w:t xml:space="preserve">المستودع </w:t>
      </w:r>
      <w:r w:rsidRPr="0049158F">
        <w:rPr>
          <w:rFonts w:asciiTheme="majorBidi" w:hAnsiTheme="majorBidi" w:cstheme="majorBidi"/>
          <w:b/>
          <w:bCs/>
          <w:color w:val="000000"/>
          <w:sz w:val="24"/>
          <w:szCs w:val="24"/>
        </w:rPr>
        <w:t xml:space="preserve"> </w:t>
      </w:r>
      <w:r w:rsidRPr="008477E6">
        <w:rPr>
          <w:rFonts w:asciiTheme="majorBidi" w:hAnsiTheme="majorBidi" w:cstheme="majorBidi"/>
          <w:b/>
          <w:bCs/>
          <w:color w:val="000000"/>
          <w:sz w:val="24"/>
          <w:szCs w:val="24"/>
        </w:rPr>
        <w:t>Repository</w:t>
      </w:r>
      <w:proofErr w:type="gramEnd"/>
      <w:r w:rsidRPr="008477E6">
        <w:rPr>
          <w:rFonts w:asciiTheme="majorBidi" w:hAnsiTheme="majorBidi" w:cstheme="majorBidi"/>
          <w:b/>
          <w:bCs/>
          <w:color w:val="000000"/>
          <w:sz w:val="24"/>
          <w:szCs w:val="24"/>
        </w:rPr>
        <w:t xml:space="preserve"> Deposit Licence</w:t>
      </w:r>
      <w:r>
        <w:rPr>
          <w:rFonts w:asciiTheme="majorBidi" w:hAnsiTheme="majorBidi" w:cs="Arabic Transparent" w:hint="cs"/>
          <w:b/>
          <w:bCs/>
          <w:sz w:val="26"/>
          <w:szCs w:val="26"/>
          <w:rtl/>
        </w:rPr>
        <w:t xml:space="preserve">: </w:t>
      </w:r>
      <w:r w:rsidRPr="00C01864">
        <w:rPr>
          <w:rFonts w:asciiTheme="majorBidi" w:hAnsiTheme="majorBidi" w:cs="Arabic Transparent" w:hint="cs"/>
          <w:b/>
          <w:bCs/>
          <w:sz w:val="26"/>
          <w:szCs w:val="26"/>
          <w:rtl/>
        </w:rPr>
        <w:t>اتفاق بين المستودع والمودع والذي يحدد الحقوق والالتزامات لكلا الطرفين فيما يتعلق بالمواد المودعة.</w:t>
      </w:r>
    </w:p>
    <w:p w:rsidR="00D345BB" w:rsidRDefault="00D345BB" w:rsidP="0010520F">
      <w:pPr>
        <w:pStyle w:val="a3"/>
        <w:numPr>
          <w:ilvl w:val="0"/>
          <w:numId w:val="10"/>
        </w:numPr>
        <w:tabs>
          <w:tab w:val="left" w:pos="368"/>
        </w:tabs>
        <w:spacing w:before="120" w:after="120" w:line="360" w:lineRule="auto"/>
        <w:ind w:left="357" w:hanging="357"/>
        <w:jc w:val="both"/>
        <w:rPr>
          <w:rFonts w:asciiTheme="majorBidi" w:hAnsiTheme="majorBidi" w:cs="Arabic Transparent"/>
          <w:b/>
          <w:bCs/>
          <w:sz w:val="26"/>
          <w:szCs w:val="26"/>
        </w:rPr>
      </w:pPr>
      <w:r>
        <w:rPr>
          <w:rFonts w:asciiTheme="majorBidi" w:hAnsiTheme="majorBidi" w:cs="Arabic Transparent" w:hint="cs"/>
          <w:b/>
          <w:bCs/>
          <w:sz w:val="26"/>
          <w:szCs w:val="26"/>
          <w:rtl/>
        </w:rPr>
        <w:t xml:space="preserve">اتفاق المستخدم </w:t>
      </w:r>
      <w:proofErr w:type="gramStart"/>
      <w:r>
        <w:rPr>
          <w:rFonts w:asciiTheme="majorBidi" w:hAnsiTheme="majorBidi" w:cs="Arabic Transparent" w:hint="cs"/>
          <w:b/>
          <w:bCs/>
          <w:sz w:val="26"/>
          <w:szCs w:val="26"/>
          <w:rtl/>
        </w:rPr>
        <w:t xml:space="preserve">النهائي </w:t>
      </w:r>
      <w:r w:rsidRPr="0049158F">
        <w:rPr>
          <w:rFonts w:asciiTheme="majorBidi" w:hAnsiTheme="majorBidi" w:cstheme="majorBidi"/>
          <w:b/>
          <w:bCs/>
          <w:color w:val="000000"/>
          <w:sz w:val="24"/>
          <w:szCs w:val="24"/>
        </w:rPr>
        <w:t xml:space="preserve"> </w:t>
      </w:r>
      <w:r w:rsidRPr="008477E6">
        <w:rPr>
          <w:rFonts w:asciiTheme="majorBidi" w:hAnsiTheme="majorBidi" w:cstheme="majorBidi"/>
          <w:b/>
          <w:bCs/>
          <w:color w:val="000000"/>
          <w:sz w:val="24"/>
          <w:szCs w:val="24"/>
        </w:rPr>
        <w:t>Repository</w:t>
      </w:r>
      <w:proofErr w:type="gramEnd"/>
      <w:r w:rsidRPr="008477E6">
        <w:rPr>
          <w:rFonts w:asciiTheme="majorBidi" w:hAnsiTheme="majorBidi" w:cstheme="majorBidi"/>
          <w:b/>
          <w:bCs/>
          <w:color w:val="000000"/>
          <w:sz w:val="24"/>
          <w:szCs w:val="24"/>
        </w:rPr>
        <w:t xml:space="preserve"> Distribution (End User) Agreement</w:t>
      </w:r>
      <w:r>
        <w:rPr>
          <w:rFonts w:asciiTheme="majorBidi" w:hAnsiTheme="majorBidi" w:cs="Arabic Transparent" w:hint="cs"/>
          <w:b/>
          <w:bCs/>
          <w:sz w:val="26"/>
          <w:szCs w:val="26"/>
          <w:rtl/>
        </w:rPr>
        <w:t>: اتفاق بين المستودع والمستخدمين النهائيين والذي يمنح الحقوق المطلوبة إلى المستخدمين النهائيين للإتاحة إلى وإعادة استخدام المواد في المستودع.</w:t>
      </w:r>
    </w:p>
    <w:p w:rsidR="00286148" w:rsidRPr="00D345BB" w:rsidRDefault="00286148">
      <w:pPr>
        <w:rPr>
          <w:rFonts w:hint="cs"/>
          <w:rtl/>
          <w:lang w:bidi="ar-EG"/>
        </w:rPr>
      </w:pPr>
    </w:p>
    <w:sectPr w:rsidR="00286148" w:rsidRPr="00D345BB" w:rsidSect="0013508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20F" w:rsidRDefault="0010520F" w:rsidP="00D345BB">
      <w:pPr>
        <w:spacing w:after="0" w:line="240" w:lineRule="auto"/>
      </w:pPr>
      <w:r>
        <w:separator/>
      </w:r>
    </w:p>
  </w:endnote>
  <w:endnote w:type="continuationSeparator" w:id="0">
    <w:p w:rsidR="0010520F" w:rsidRDefault="0010520F" w:rsidP="00D34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20F" w:rsidRDefault="0010520F" w:rsidP="00D345BB">
      <w:pPr>
        <w:spacing w:after="0" w:line="240" w:lineRule="auto"/>
      </w:pPr>
      <w:r>
        <w:separator/>
      </w:r>
    </w:p>
  </w:footnote>
  <w:footnote w:type="continuationSeparator" w:id="0">
    <w:p w:rsidR="0010520F" w:rsidRDefault="0010520F" w:rsidP="00D345BB">
      <w:pPr>
        <w:spacing w:after="0" w:line="240" w:lineRule="auto"/>
      </w:pPr>
      <w:r>
        <w:continuationSeparator/>
      </w:r>
    </w:p>
  </w:footnote>
  <w:footnote w:id="1">
    <w:p w:rsidR="00D345BB" w:rsidRPr="00BB329F" w:rsidRDefault="00D345BB" w:rsidP="00D345BB">
      <w:pPr>
        <w:pStyle w:val="aa"/>
        <w:jc w:val="both"/>
        <w:rPr>
          <w:rFonts w:asciiTheme="majorBidi" w:eastAsiaTheme="minorHAnsi" w:hAnsiTheme="majorBidi" w:cstheme="majorBidi"/>
          <w:rtl/>
          <w:lang w:eastAsia="en-US"/>
        </w:rPr>
      </w:pPr>
      <w:r w:rsidRPr="00BB329F">
        <w:rPr>
          <w:rStyle w:val="ab"/>
          <w:rFonts w:asciiTheme="majorBidi" w:hAnsiTheme="majorBidi" w:cstheme="majorBidi"/>
        </w:rPr>
        <w:footnoteRef/>
      </w:r>
      <w:r w:rsidRPr="00BB329F">
        <w:rPr>
          <w:rFonts w:asciiTheme="majorBidi" w:hAnsiTheme="majorBidi" w:cstheme="majorBidi"/>
          <w:rtl/>
        </w:rPr>
        <w:t xml:space="preserve"> </w:t>
      </w:r>
      <w:r w:rsidRPr="00BB329F">
        <w:rPr>
          <w:rFonts w:asciiTheme="majorBidi" w:eastAsiaTheme="minorHAnsi" w:hAnsiTheme="majorBidi" w:cstheme="majorBidi"/>
          <w:rtl/>
          <w:lang w:eastAsia="en-US"/>
        </w:rPr>
        <w:t xml:space="preserve">أشرف منصور البسيوني ردادز. المستودع الرقمي لجامعة المنصورة: دراسة حالة للمستودع الرقمي بنظام </w:t>
      </w:r>
      <w:proofErr w:type="gramStart"/>
      <w:r w:rsidRPr="00BB329F">
        <w:rPr>
          <w:rFonts w:asciiTheme="majorBidi" w:eastAsiaTheme="minorHAnsi" w:hAnsiTheme="majorBidi" w:cstheme="majorBidi"/>
          <w:rtl/>
          <w:lang w:eastAsia="en-US"/>
        </w:rPr>
        <w:t>المستقبل</w:t>
      </w:r>
      <w:proofErr w:type="gramEnd"/>
      <w:r w:rsidRPr="00BB329F">
        <w:rPr>
          <w:rFonts w:asciiTheme="majorBidi" w:eastAsiaTheme="minorHAnsi" w:hAnsiTheme="majorBidi" w:cstheme="majorBidi"/>
          <w:rtl/>
          <w:lang w:eastAsia="en-US"/>
        </w:rPr>
        <w:t xml:space="preserve"> لإدارة المكتبات.المجلة العربية للدراسات المعلوماتية. متاح فى : </w:t>
      </w:r>
      <w:r w:rsidRPr="00BB329F">
        <w:rPr>
          <w:rFonts w:asciiTheme="majorBidi" w:eastAsiaTheme="minorHAnsi" w:hAnsiTheme="majorBidi" w:cstheme="majorBidi"/>
          <w:lang w:eastAsia="en-US"/>
        </w:rPr>
        <w:t xml:space="preserve"> http://ajis.arabstudiesjournals.com</w:t>
      </w:r>
    </w:p>
    <w:p w:rsidR="00D345BB" w:rsidRPr="00BB329F" w:rsidRDefault="00D345BB" w:rsidP="00D345BB">
      <w:pPr>
        <w:pStyle w:val="aa"/>
        <w:jc w:val="both"/>
        <w:rPr>
          <w:rFonts w:asciiTheme="majorBidi" w:hAnsiTheme="majorBidi" w:cstheme="majorBidi"/>
          <w:rtl/>
        </w:rPr>
      </w:pPr>
    </w:p>
  </w:footnote>
  <w:footnote w:id="2">
    <w:p w:rsidR="00D345BB" w:rsidRPr="00BB329F" w:rsidRDefault="00D345BB" w:rsidP="00D345BB">
      <w:pPr>
        <w:autoSpaceDE w:val="0"/>
        <w:autoSpaceDN w:val="0"/>
        <w:bidi w:val="0"/>
        <w:adjustRightInd w:val="0"/>
        <w:spacing w:after="0" w:line="240" w:lineRule="auto"/>
        <w:jc w:val="both"/>
        <w:rPr>
          <w:rFonts w:asciiTheme="majorBidi" w:eastAsia="SimSun" w:hAnsiTheme="majorBidi" w:cstheme="majorBidi"/>
          <w:sz w:val="20"/>
          <w:szCs w:val="20"/>
          <w:lang w:eastAsia="zh-CN"/>
        </w:rPr>
      </w:pPr>
      <w:r w:rsidRPr="00BB329F">
        <w:rPr>
          <w:rFonts w:asciiTheme="majorBidi" w:eastAsia="SimSun" w:hAnsiTheme="majorBidi" w:cstheme="majorBidi"/>
          <w:sz w:val="20"/>
          <w:szCs w:val="20"/>
          <w:lang w:eastAsia="zh-CN"/>
        </w:rPr>
        <w:footnoteRef/>
      </w:r>
      <w:r w:rsidRPr="00BB329F">
        <w:rPr>
          <w:rFonts w:asciiTheme="majorBidi" w:eastAsia="SimSun" w:hAnsiTheme="majorBidi" w:cstheme="majorBidi"/>
          <w:sz w:val="20"/>
          <w:szCs w:val="20"/>
          <w:rtl/>
          <w:lang w:eastAsia="zh-CN"/>
        </w:rPr>
        <w:t xml:space="preserve"> </w:t>
      </w:r>
      <w:proofErr w:type="gramStart"/>
      <w:r w:rsidRPr="00BB329F">
        <w:rPr>
          <w:rFonts w:asciiTheme="majorBidi" w:eastAsia="SimSun" w:hAnsiTheme="majorBidi" w:cstheme="majorBidi"/>
          <w:sz w:val="20"/>
          <w:szCs w:val="20"/>
          <w:lang w:eastAsia="zh-CN"/>
        </w:rPr>
        <w:t>Kylie Pappalardo and Anne Fitzgerald.</w:t>
      </w:r>
      <w:proofErr w:type="gramEnd"/>
      <w:r w:rsidRPr="00BB329F">
        <w:rPr>
          <w:rFonts w:asciiTheme="majorBidi" w:eastAsia="SimSun" w:hAnsiTheme="majorBidi" w:cstheme="majorBidi"/>
          <w:sz w:val="20"/>
          <w:szCs w:val="20"/>
          <w:lang w:eastAsia="zh-CN"/>
        </w:rPr>
        <w:t xml:space="preserve"> A Guide to Developing Open Access </w:t>
      </w:r>
      <w:proofErr w:type="gramStart"/>
      <w:r w:rsidRPr="00BB329F">
        <w:rPr>
          <w:rFonts w:asciiTheme="majorBidi" w:eastAsia="SimSun" w:hAnsiTheme="majorBidi" w:cstheme="majorBidi"/>
          <w:sz w:val="20"/>
          <w:szCs w:val="20"/>
          <w:lang w:eastAsia="zh-CN"/>
        </w:rPr>
        <w:t>Through</w:t>
      </w:r>
      <w:proofErr w:type="gramEnd"/>
      <w:r w:rsidRPr="00BB329F">
        <w:rPr>
          <w:rFonts w:asciiTheme="majorBidi" w:eastAsia="SimSun" w:hAnsiTheme="majorBidi" w:cstheme="majorBidi"/>
          <w:sz w:val="20"/>
          <w:szCs w:val="20"/>
          <w:lang w:eastAsia="zh-CN"/>
        </w:rPr>
        <w:t xml:space="preserve"> Your Digital Repository. http://www.oaklaw.qut.edu.au/node/32</w:t>
      </w:r>
    </w:p>
  </w:footnote>
  <w:footnote w:id="3">
    <w:p w:rsidR="00D345BB" w:rsidRPr="00BB329F" w:rsidRDefault="00D345BB" w:rsidP="00D345BB">
      <w:pPr>
        <w:autoSpaceDE w:val="0"/>
        <w:autoSpaceDN w:val="0"/>
        <w:bidi w:val="0"/>
        <w:adjustRightInd w:val="0"/>
        <w:spacing w:after="0" w:line="240" w:lineRule="auto"/>
        <w:jc w:val="both"/>
        <w:rPr>
          <w:rFonts w:asciiTheme="majorBidi" w:eastAsia="SimSun" w:hAnsiTheme="majorBidi" w:cstheme="majorBidi"/>
          <w:sz w:val="20"/>
          <w:szCs w:val="20"/>
          <w:lang w:eastAsia="zh-CN"/>
        </w:rPr>
      </w:pPr>
      <w:r w:rsidRPr="00BB329F">
        <w:rPr>
          <w:rFonts w:asciiTheme="majorBidi" w:eastAsia="SimSun" w:hAnsiTheme="majorBidi" w:cstheme="majorBidi"/>
          <w:sz w:val="20"/>
          <w:szCs w:val="20"/>
          <w:lang w:eastAsia="zh-CN"/>
        </w:rPr>
        <w:footnoteRef/>
      </w:r>
      <w:r w:rsidRPr="00BB329F">
        <w:rPr>
          <w:rFonts w:asciiTheme="majorBidi" w:eastAsia="SimSun" w:hAnsiTheme="majorBidi" w:cstheme="majorBidi"/>
          <w:sz w:val="20"/>
          <w:szCs w:val="20"/>
          <w:rtl/>
          <w:lang w:eastAsia="zh-CN"/>
        </w:rPr>
        <w:t xml:space="preserve"> </w:t>
      </w:r>
      <w:r w:rsidRPr="00BB329F">
        <w:rPr>
          <w:rFonts w:asciiTheme="majorBidi" w:eastAsia="SimSun" w:hAnsiTheme="majorBidi" w:cstheme="majorBidi"/>
          <w:sz w:val="20"/>
          <w:szCs w:val="20"/>
          <w:lang w:eastAsia="zh-CN"/>
        </w:rPr>
        <w:t xml:space="preserve">Monica McCormick.  Filling Institutional </w:t>
      </w:r>
      <w:proofErr w:type="gramStart"/>
      <w:r w:rsidRPr="00BB329F">
        <w:rPr>
          <w:rFonts w:asciiTheme="majorBidi" w:eastAsia="SimSun" w:hAnsiTheme="majorBidi" w:cstheme="majorBidi"/>
          <w:sz w:val="20"/>
          <w:szCs w:val="20"/>
          <w:lang w:eastAsia="zh-CN"/>
        </w:rPr>
        <w:t>Repository  by</w:t>
      </w:r>
      <w:proofErr w:type="gramEnd"/>
      <w:r w:rsidRPr="00BB329F">
        <w:rPr>
          <w:rFonts w:asciiTheme="majorBidi" w:eastAsia="SimSun" w:hAnsiTheme="majorBidi" w:cstheme="majorBidi"/>
          <w:sz w:val="20"/>
          <w:szCs w:val="20"/>
          <w:lang w:eastAsia="zh-CN"/>
        </w:rPr>
        <w:t xml:space="preserve">  Serving the  University's needs. </w:t>
      </w:r>
      <w:hyperlink r:id="rId1" w:history="1">
        <w:r w:rsidRPr="00BB329F">
          <w:rPr>
            <w:rFonts w:asciiTheme="majorBidi" w:eastAsia="SimSun" w:hAnsiTheme="majorBidi" w:cstheme="majorBidi"/>
            <w:sz w:val="20"/>
            <w:szCs w:val="20"/>
            <w:lang w:eastAsia="zh-CN"/>
          </w:rPr>
          <w:t>http://www.global-info.org/index.html.en</w:t>
        </w:r>
      </w:hyperlink>
    </w:p>
  </w:footnote>
  <w:footnote w:id="4">
    <w:p w:rsidR="00D345BB" w:rsidRPr="00BB329F" w:rsidRDefault="00D345BB" w:rsidP="00D345BB">
      <w:pPr>
        <w:autoSpaceDE w:val="0"/>
        <w:autoSpaceDN w:val="0"/>
        <w:bidi w:val="0"/>
        <w:adjustRightInd w:val="0"/>
        <w:spacing w:after="0" w:line="240" w:lineRule="auto"/>
        <w:jc w:val="both"/>
        <w:rPr>
          <w:rFonts w:asciiTheme="majorBidi" w:eastAsia="SimSun" w:hAnsiTheme="majorBidi" w:cstheme="majorBidi"/>
          <w:sz w:val="20"/>
          <w:szCs w:val="20"/>
          <w:lang w:eastAsia="zh-CN"/>
        </w:rPr>
      </w:pPr>
      <w:r w:rsidRPr="00BB329F">
        <w:rPr>
          <w:rFonts w:asciiTheme="majorBidi" w:eastAsia="SimSun" w:hAnsiTheme="majorBidi" w:cstheme="majorBidi"/>
          <w:sz w:val="20"/>
          <w:szCs w:val="20"/>
          <w:lang w:eastAsia="zh-CN"/>
        </w:rPr>
        <w:footnoteRef/>
      </w:r>
      <w:r w:rsidRPr="00BB329F">
        <w:rPr>
          <w:rFonts w:asciiTheme="majorBidi" w:eastAsia="SimSun" w:hAnsiTheme="majorBidi" w:cstheme="majorBidi"/>
          <w:sz w:val="20"/>
          <w:szCs w:val="20"/>
          <w:rtl/>
          <w:lang w:eastAsia="zh-CN"/>
        </w:rPr>
        <w:t xml:space="preserve"> </w:t>
      </w:r>
      <w:r w:rsidRPr="00BB329F">
        <w:rPr>
          <w:rFonts w:asciiTheme="majorBidi" w:eastAsia="SimSun" w:hAnsiTheme="majorBidi" w:cstheme="majorBidi"/>
          <w:sz w:val="20"/>
          <w:szCs w:val="20"/>
          <w:lang w:eastAsia="zh-CN"/>
        </w:rPr>
        <w:t xml:space="preserve">Kasja Weenink, Leo Waaijers. A DRIVER’s Guide to European </w:t>
      </w:r>
      <w:proofErr w:type="gramStart"/>
      <w:r w:rsidRPr="00BB329F">
        <w:rPr>
          <w:rFonts w:asciiTheme="majorBidi" w:eastAsia="SimSun" w:hAnsiTheme="majorBidi" w:cstheme="majorBidi"/>
          <w:sz w:val="20"/>
          <w:szCs w:val="20"/>
          <w:lang w:eastAsia="zh-CN"/>
        </w:rPr>
        <w:t>Repositories</w:t>
      </w:r>
      <w:r w:rsidRPr="00BB329F">
        <w:rPr>
          <w:rFonts w:asciiTheme="majorBidi" w:eastAsia="SimSun" w:hAnsiTheme="majorBidi" w:cstheme="majorBidi"/>
          <w:sz w:val="20"/>
          <w:szCs w:val="20"/>
          <w:rtl/>
          <w:lang w:eastAsia="zh-CN"/>
        </w:rPr>
        <w:t xml:space="preserve"> </w:t>
      </w:r>
      <w:r w:rsidRPr="00BB329F">
        <w:rPr>
          <w:rFonts w:asciiTheme="majorBidi" w:eastAsia="SimSun" w:hAnsiTheme="majorBidi" w:cstheme="majorBidi"/>
          <w:sz w:val="20"/>
          <w:szCs w:val="20"/>
          <w:lang w:eastAsia="zh-CN"/>
        </w:rPr>
        <w:t xml:space="preserve"> .</w:t>
      </w:r>
      <w:proofErr w:type="gramEnd"/>
      <w:r w:rsidRPr="00BB329F">
        <w:rPr>
          <w:rFonts w:asciiTheme="majorBidi" w:eastAsia="SimSun" w:hAnsiTheme="majorBidi" w:cstheme="majorBidi"/>
          <w:sz w:val="20"/>
          <w:szCs w:val="20"/>
          <w:lang w:eastAsia="zh-CN"/>
        </w:rPr>
        <w:t xml:space="preserve"> </w:t>
      </w:r>
      <w:hyperlink w:history="1">
        <w:r w:rsidRPr="00BB329F">
          <w:rPr>
            <w:rStyle w:val="Hyperlink"/>
            <w:rFonts w:asciiTheme="majorBidi" w:eastAsia="SimSun" w:hAnsiTheme="majorBidi" w:cstheme="majorBidi"/>
            <w:sz w:val="20"/>
            <w:szCs w:val="20"/>
            <w:lang w:eastAsia="zh-CN"/>
          </w:rPr>
          <w:t>http:// www . bne.es/ingles/europ4.htm</w:t>
        </w:r>
      </w:hyperlink>
      <w:r w:rsidRPr="00BB329F">
        <w:rPr>
          <w:rFonts w:asciiTheme="majorBidi" w:eastAsia="SimSun" w:hAnsiTheme="majorBidi" w:cstheme="majorBidi"/>
          <w:sz w:val="20"/>
          <w:szCs w:val="20"/>
          <w:rtl/>
          <w:lang w:eastAsia="zh-CN"/>
        </w:rPr>
        <w:t>.</w:t>
      </w:r>
    </w:p>
  </w:footnote>
  <w:footnote w:id="5">
    <w:p w:rsidR="00D345BB" w:rsidRPr="00BB329F" w:rsidRDefault="00D345BB" w:rsidP="00D345BB">
      <w:pPr>
        <w:autoSpaceDE w:val="0"/>
        <w:autoSpaceDN w:val="0"/>
        <w:bidi w:val="0"/>
        <w:adjustRightInd w:val="0"/>
        <w:spacing w:after="0" w:line="240" w:lineRule="auto"/>
        <w:jc w:val="both"/>
        <w:rPr>
          <w:rFonts w:asciiTheme="majorBidi" w:eastAsia="SimSun" w:hAnsiTheme="majorBidi" w:cstheme="majorBidi"/>
          <w:sz w:val="20"/>
          <w:szCs w:val="20"/>
          <w:lang w:eastAsia="zh-CN"/>
        </w:rPr>
      </w:pPr>
      <w:r w:rsidRPr="00BB329F">
        <w:rPr>
          <w:rFonts w:asciiTheme="majorBidi" w:eastAsia="SimSun" w:hAnsiTheme="majorBidi" w:cstheme="majorBidi"/>
          <w:sz w:val="20"/>
          <w:szCs w:val="20"/>
          <w:lang w:eastAsia="zh-CN"/>
        </w:rPr>
        <w:footnoteRef/>
      </w:r>
      <w:r w:rsidRPr="00BB329F">
        <w:rPr>
          <w:rFonts w:asciiTheme="majorBidi" w:eastAsia="SimSun" w:hAnsiTheme="majorBidi" w:cstheme="majorBidi"/>
          <w:sz w:val="20"/>
          <w:szCs w:val="20"/>
          <w:rtl/>
          <w:lang w:eastAsia="zh-CN"/>
        </w:rPr>
        <w:t xml:space="preserve"> </w:t>
      </w:r>
      <w:r w:rsidRPr="00BB329F">
        <w:rPr>
          <w:rFonts w:asciiTheme="majorBidi" w:eastAsia="SimSun" w:hAnsiTheme="majorBidi" w:cstheme="majorBidi"/>
          <w:sz w:val="20"/>
          <w:szCs w:val="20"/>
          <w:lang w:eastAsia="zh-CN"/>
        </w:rPr>
        <w:t xml:space="preserve">Stijn Hoorens, Lidia Villalba van Dijk. </w:t>
      </w:r>
      <w:proofErr w:type="gramStart"/>
      <w:r w:rsidRPr="00BB329F">
        <w:rPr>
          <w:rFonts w:asciiTheme="majorBidi" w:eastAsia="SimSun" w:hAnsiTheme="majorBidi" w:cstheme="majorBidi"/>
          <w:sz w:val="20"/>
          <w:szCs w:val="20"/>
          <w:lang w:eastAsia="zh-CN"/>
        </w:rPr>
        <w:t>Embedding digital repositories in the University of London.</w:t>
      </w:r>
      <w:proofErr w:type="gramEnd"/>
      <w:r w:rsidRPr="00BB329F">
        <w:rPr>
          <w:rFonts w:asciiTheme="majorBidi" w:eastAsia="SimSun" w:hAnsiTheme="majorBidi" w:cstheme="majorBidi"/>
          <w:sz w:val="20"/>
          <w:szCs w:val="20"/>
          <w:lang w:eastAsia="zh-CN"/>
        </w:rPr>
        <w:t xml:space="preserve"> www.rand.org</w:t>
      </w:r>
    </w:p>
  </w:footnote>
  <w:footnote w:id="6">
    <w:p w:rsidR="00D345BB" w:rsidRPr="00BB329F" w:rsidRDefault="00D345BB" w:rsidP="00D345BB">
      <w:pPr>
        <w:autoSpaceDE w:val="0"/>
        <w:autoSpaceDN w:val="0"/>
        <w:bidi w:val="0"/>
        <w:adjustRightInd w:val="0"/>
        <w:spacing w:after="0" w:line="240" w:lineRule="auto"/>
        <w:jc w:val="both"/>
        <w:rPr>
          <w:rFonts w:asciiTheme="majorBidi" w:eastAsia="SimSun" w:hAnsiTheme="majorBidi" w:cstheme="majorBidi"/>
          <w:sz w:val="20"/>
          <w:szCs w:val="20"/>
          <w:lang w:eastAsia="zh-CN"/>
        </w:rPr>
      </w:pPr>
      <w:r w:rsidRPr="00BB329F">
        <w:rPr>
          <w:rFonts w:asciiTheme="majorBidi" w:eastAsia="SimSun" w:hAnsiTheme="majorBidi" w:cstheme="majorBidi"/>
          <w:sz w:val="20"/>
          <w:szCs w:val="20"/>
          <w:lang w:eastAsia="zh-CN"/>
        </w:rPr>
        <w:footnoteRef/>
      </w:r>
      <w:r w:rsidRPr="00BB329F">
        <w:rPr>
          <w:rFonts w:asciiTheme="majorBidi" w:eastAsia="SimSun" w:hAnsiTheme="majorBidi" w:cstheme="majorBidi"/>
          <w:sz w:val="20"/>
          <w:szCs w:val="20"/>
          <w:rtl/>
          <w:lang w:eastAsia="zh-CN"/>
        </w:rPr>
        <w:t xml:space="preserve"> </w:t>
      </w:r>
      <w:r w:rsidRPr="00BB329F">
        <w:rPr>
          <w:rFonts w:asciiTheme="majorBidi" w:eastAsia="SimSun" w:hAnsiTheme="majorBidi" w:cstheme="majorBidi"/>
          <w:sz w:val="20"/>
          <w:szCs w:val="20"/>
          <w:lang w:eastAsia="zh-CN"/>
        </w:rPr>
        <w:t xml:space="preserve">Timothy Mark and Kathleen </w:t>
      </w:r>
      <w:proofErr w:type="gramStart"/>
      <w:r w:rsidRPr="00BB329F">
        <w:rPr>
          <w:rFonts w:asciiTheme="majorBidi" w:eastAsia="SimSun" w:hAnsiTheme="majorBidi" w:cstheme="majorBidi"/>
          <w:sz w:val="20"/>
          <w:szCs w:val="20"/>
          <w:lang w:eastAsia="zh-CN"/>
        </w:rPr>
        <w:t>Shearer .</w:t>
      </w:r>
      <w:proofErr w:type="gramEnd"/>
      <w:r w:rsidRPr="00BB329F">
        <w:rPr>
          <w:rFonts w:asciiTheme="majorBidi" w:eastAsia="SimSun" w:hAnsiTheme="majorBidi" w:cstheme="majorBidi"/>
          <w:sz w:val="20"/>
          <w:szCs w:val="20"/>
          <w:lang w:eastAsia="zh-CN"/>
        </w:rPr>
        <w:t xml:space="preserve"> Institutional Repositories: A Review of Content Recruitment </w:t>
      </w:r>
      <w:proofErr w:type="gramStart"/>
      <w:r w:rsidRPr="00BB329F">
        <w:rPr>
          <w:rFonts w:asciiTheme="majorBidi" w:eastAsia="SimSun" w:hAnsiTheme="majorBidi" w:cstheme="majorBidi"/>
          <w:sz w:val="20"/>
          <w:szCs w:val="20"/>
          <w:lang w:eastAsia="zh-CN"/>
        </w:rPr>
        <w:t>Strategies .</w:t>
      </w:r>
      <w:proofErr w:type="gramEnd"/>
      <w:r w:rsidRPr="00BB329F">
        <w:rPr>
          <w:rFonts w:asciiTheme="majorBidi" w:eastAsia="SimSun" w:hAnsiTheme="majorBidi" w:cstheme="majorBidi"/>
          <w:sz w:val="20"/>
          <w:szCs w:val="20"/>
          <w:lang w:eastAsia="zh-CN"/>
        </w:rPr>
        <w:t xml:space="preserve"> http://www.ifla.org/IV/ifla72/index.htm </w:t>
      </w:r>
    </w:p>
  </w:footnote>
  <w:footnote w:id="7">
    <w:p w:rsidR="00D345BB" w:rsidRPr="00BB329F" w:rsidRDefault="00D345BB" w:rsidP="00D345BB">
      <w:pPr>
        <w:autoSpaceDE w:val="0"/>
        <w:autoSpaceDN w:val="0"/>
        <w:bidi w:val="0"/>
        <w:adjustRightInd w:val="0"/>
        <w:spacing w:after="0" w:line="240" w:lineRule="auto"/>
        <w:jc w:val="both"/>
        <w:rPr>
          <w:rFonts w:asciiTheme="majorBidi" w:eastAsia="SimSun" w:hAnsiTheme="majorBidi" w:cstheme="majorBidi"/>
          <w:sz w:val="20"/>
          <w:szCs w:val="20"/>
          <w:lang w:eastAsia="zh-CN"/>
        </w:rPr>
      </w:pPr>
      <w:r w:rsidRPr="00BB329F">
        <w:rPr>
          <w:rFonts w:asciiTheme="majorBidi" w:eastAsia="SimSun" w:hAnsiTheme="majorBidi" w:cstheme="majorBidi"/>
          <w:sz w:val="20"/>
          <w:szCs w:val="20"/>
          <w:lang w:eastAsia="zh-CN"/>
        </w:rPr>
        <w:footnoteRef/>
      </w:r>
      <w:r w:rsidRPr="00BB329F">
        <w:rPr>
          <w:rFonts w:asciiTheme="majorBidi" w:eastAsia="SimSun" w:hAnsiTheme="majorBidi" w:cstheme="majorBidi"/>
          <w:sz w:val="20"/>
          <w:szCs w:val="20"/>
          <w:rtl/>
          <w:lang w:eastAsia="zh-CN"/>
        </w:rPr>
        <w:t xml:space="preserve"> </w:t>
      </w:r>
      <w:r w:rsidRPr="00BB329F">
        <w:rPr>
          <w:rFonts w:asciiTheme="majorBidi" w:eastAsia="SimSun" w:hAnsiTheme="majorBidi" w:cstheme="majorBidi"/>
          <w:sz w:val="20"/>
          <w:szCs w:val="20"/>
          <w:lang w:eastAsia="zh-CN"/>
        </w:rPr>
        <w:t xml:space="preserve">Raym Crow. </w:t>
      </w:r>
      <w:proofErr w:type="gramStart"/>
      <w:r w:rsidRPr="00BB329F">
        <w:rPr>
          <w:rFonts w:asciiTheme="majorBidi" w:eastAsia="SimSun" w:hAnsiTheme="majorBidi" w:cstheme="majorBidi"/>
          <w:sz w:val="20"/>
          <w:szCs w:val="20"/>
          <w:lang w:eastAsia="zh-CN"/>
        </w:rPr>
        <w:t>Institutional Repository Checklist &amp; Resource Guide.http:// www.arl.org/sparc.</w:t>
      </w:r>
      <w:proofErr w:type="gramEnd"/>
    </w:p>
  </w:footnote>
  <w:footnote w:id="8">
    <w:p w:rsidR="00D345BB" w:rsidRPr="00BB329F" w:rsidRDefault="00D345BB" w:rsidP="00D345BB">
      <w:pPr>
        <w:autoSpaceDE w:val="0"/>
        <w:autoSpaceDN w:val="0"/>
        <w:bidi w:val="0"/>
        <w:adjustRightInd w:val="0"/>
        <w:spacing w:after="0" w:line="240" w:lineRule="auto"/>
        <w:jc w:val="both"/>
        <w:rPr>
          <w:rFonts w:asciiTheme="majorBidi" w:eastAsia="SimSun" w:hAnsiTheme="majorBidi" w:cstheme="majorBidi"/>
          <w:sz w:val="20"/>
          <w:szCs w:val="20"/>
          <w:lang w:eastAsia="zh-CN"/>
        </w:rPr>
      </w:pPr>
      <w:r w:rsidRPr="00BB329F">
        <w:rPr>
          <w:rFonts w:asciiTheme="majorBidi" w:eastAsia="SimSun" w:hAnsiTheme="majorBidi" w:cstheme="majorBidi"/>
          <w:sz w:val="20"/>
          <w:szCs w:val="20"/>
          <w:lang w:eastAsia="zh-CN"/>
        </w:rPr>
        <w:footnoteRef/>
      </w:r>
      <w:r w:rsidRPr="00BB329F">
        <w:rPr>
          <w:rFonts w:asciiTheme="majorBidi" w:eastAsia="SimSun" w:hAnsiTheme="majorBidi" w:cstheme="majorBidi"/>
          <w:sz w:val="20"/>
          <w:szCs w:val="20"/>
          <w:rtl/>
          <w:lang w:eastAsia="zh-CN"/>
        </w:rPr>
        <w:t xml:space="preserve"> </w:t>
      </w:r>
      <w:r w:rsidRPr="00BB329F">
        <w:rPr>
          <w:rFonts w:asciiTheme="majorBidi" w:eastAsia="SimSun" w:hAnsiTheme="majorBidi" w:cstheme="majorBidi"/>
          <w:sz w:val="20"/>
          <w:szCs w:val="20"/>
          <w:lang w:eastAsia="zh-CN"/>
        </w:rPr>
        <w:t xml:space="preserve">Mary R. Barton. Creating an Institutional </w:t>
      </w:r>
      <w:proofErr w:type="gramStart"/>
      <w:r w:rsidRPr="00BB329F">
        <w:rPr>
          <w:rFonts w:asciiTheme="majorBidi" w:eastAsia="SimSun" w:hAnsiTheme="majorBidi" w:cstheme="majorBidi"/>
          <w:sz w:val="20"/>
          <w:szCs w:val="20"/>
          <w:lang w:eastAsia="zh-CN"/>
        </w:rPr>
        <w:t>Repository :</w:t>
      </w:r>
      <w:r w:rsidRPr="00BB329F">
        <w:rPr>
          <w:rFonts w:asciiTheme="majorBidi" w:hAnsiTheme="majorBidi" w:cstheme="majorBidi"/>
          <w:sz w:val="20"/>
          <w:szCs w:val="20"/>
        </w:rPr>
        <w:t>LEADIRS</w:t>
      </w:r>
      <w:proofErr w:type="gramEnd"/>
      <w:r w:rsidRPr="00BB329F">
        <w:rPr>
          <w:rFonts w:asciiTheme="majorBidi" w:hAnsiTheme="majorBidi" w:cstheme="majorBidi"/>
          <w:sz w:val="20"/>
          <w:szCs w:val="20"/>
        </w:rPr>
        <w:t xml:space="preserve"> Workbook. http://www.cla.co.uk/directive/index.html</w:t>
      </w:r>
    </w:p>
  </w:footnote>
  <w:footnote w:id="9">
    <w:p w:rsidR="00D345BB" w:rsidRPr="00BB329F" w:rsidRDefault="00D345BB" w:rsidP="00D345BB">
      <w:pPr>
        <w:pStyle w:val="aa"/>
        <w:bidi w:val="0"/>
        <w:jc w:val="both"/>
        <w:rPr>
          <w:rFonts w:asciiTheme="majorBidi" w:hAnsiTheme="majorBidi" w:cstheme="majorBidi"/>
        </w:rPr>
      </w:pPr>
      <w:r w:rsidRPr="00BB329F">
        <w:rPr>
          <w:rStyle w:val="ab"/>
          <w:rFonts w:asciiTheme="majorBidi" w:hAnsiTheme="majorBidi" w:cstheme="majorBidi"/>
        </w:rPr>
        <w:footnoteRef/>
      </w:r>
      <w:r w:rsidRPr="00BB329F">
        <w:rPr>
          <w:rFonts w:asciiTheme="majorBidi" w:hAnsiTheme="majorBidi" w:cstheme="majorBidi"/>
          <w:rtl/>
        </w:rPr>
        <w:t xml:space="preserve"> </w:t>
      </w:r>
      <w:proofErr w:type="gramStart"/>
      <w:r w:rsidRPr="00BB329F">
        <w:rPr>
          <w:rFonts w:asciiTheme="majorBidi" w:hAnsiTheme="majorBidi" w:cstheme="majorBidi"/>
        </w:rPr>
        <w:t>Marisa L. Ramírez and Michael D. Miller.</w:t>
      </w:r>
      <w:proofErr w:type="gramEnd"/>
      <w:r w:rsidRPr="00BB329F">
        <w:rPr>
          <w:rFonts w:asciiTheme="majorBidi" w:hAnsiTheme="majorBidi" w:cstheme="majorBidi"/>
        </w:rPr>
        <w:t xml:space="preserve"> Approaches to Marketing an Institutional Repository to </w:t>
      </w:r>
      <w:proofErr w:type="gramStart"/>
      <w:r w:rsidRPr="00BB329F">
        <w:rPr>
          <w:rFonts w:asciiTheme="majorBidi" w:hAnsiTheme="majorBidi" w:cstheme="majorBidi"/>
        </w:rPr>
        <w:t>Campus .</w:t>
      </w:r>
      <w:proofErr w:type="gramEnd"/>
      <w:r w:rsidRPr="00BB329F">
        <w:rPr>
          <w:rFonts w:asciiTheme="majorBidi" w:hAnsiTheme="majorBidi" w:cstheme="majorBidi"/>
        </w:rPr>
        <w:t xml:space="preserve"> http://copyrighttoolbox.surf.nl/copyrighttoolbox</w:t>
      </w:r>
    </w:p>
  </w:footnote>
  <w:footnote w:id="10">
    <w:p w:rsidR="00D345BB" w:rsidRPr="00BB329F" w:rsidRDefault="00D345BB" w:rsidP="00D345BB">
      <w:pPr>
        <w:pStyle w:val="aa"/>
        <w:jc w:val="both"/>
        <w:rPr>
          <w:rFonts w:asciiTheme="majorBidi" w:hAnsiTheme="majorBidi" w:cstheme="majorBidi"/>
          <w:rtl/>
        </w:rPr>
      </w:pPr>
      <w:r w:rsidRPr="00BB329F">
        <w:rPr>
          <w:rFonts w:asciiTheme="majorBidi" w:eastAsia="Times New Roman" w:hAnsiTheme="majorBidi" w:cstheme="majorBidi"/>
          <w:lang w:eastAsia="en-US"/>
        </w:rPr>
        <w:footnoteRef/>
      </w:r>
      <w:r w:rsidRPr="00BB329F">
        <w:rPr>
          <w:rFonts w:asciiTheme="majorBidi" w:eastAsia="Times New Roman" w:hAnsiTheme="majorBidi" w:cstheme="majorBidi"/>
          <w:rtl/>
          <w:lang w:eastAsia="en-US"/>
        </w:rPr>
        <w:t xml:space="preserve"> أواز حكمت محمد </w:t>
      </w:r>
      <w:proofErr w:type="gramStart"/>
      <w:r w:rsidRPr="00BB329F">
        <w:rPr>
          <w:rFonts w:asciiTheme="majorBidi" w:eastAsia="Times New Roman" w:hAnsiTheme="majorBidi" w:cstheme="majorBidi"/>
          <w:rtl/>
          <w:lang w:eastAsia="en-US"/>
        </w:rPr>
        <w:t>علي .</w:t>
      </w:r>
      <w:proofErr w:type="gramEnd"/>
      <w:r w:rsidRPr="00BB329F">
        <w:rPr>
          <w:rFonts w:asciiTheme="majorBidi" w:eastAsia="Times New Roman" w:hAnsiTheme="majorBidi" w:cstheme="majorBidi"/>
          <w:rtl/>
          <w:lang w:eastAsia="en-US"/>
        </w:rPr>
        <w:softHyphen/>
        <w:t>- تس</w:t>
      </w:r>
      <w:proofErr w:type="gramStart"/>
      <w:r w:rsidRPr="00BB329F">
        <w:rPr>
          <w:rFonts w:asciiTheme="majorBidi" w:eastAsia="Times New Roman" w:hAnsiTheme="majorBidi" w:cstheme="majorBidi"/>
          <w:rtl/>
          <w:lang w:eastAsia="en-US"/>
        </w:rPr>
        <w:t>ويق الخدمات ا</w:t>
      </w:r>
      <w:proofErr w:type="gramEnd"/>
      <w:r w:rsidRPr="00BB329F">
        <w:rPr>
          <w:rFonts w:asciiTheme="majorBidi" w:eastAsia="Times New Roman" w:hAnsiTheme="majorBidi" w:cstheme="majorBidi"/>
          <w:rtl/>
          <w:lang w:eastAsia="en-US"/>
        </w:rPr>
        <w:t>لمكتبية وخدمات المعلومات في المكتبات ومراكز المعلومات</w:t>
      </w:r>
      <w:r w:rsidRPr="00BB329F">
        <w:rPr>
          <w:rFonts w:asciiTheme="majorBidi" w:hAnsiTheme="majorBidi" w:cstheme="majorBidi"/>
          <w:rtl/>
        </w:rPr>
        <w:t>.مجلة المعلوماتية ، العدد الواحد والعشرون .</w:t>
      </w:r>
      <w:r>
        <w:rPr>
          <w:rFonts w:asciiTheme="majorBidi" w:hAnsiTheme="majorBidi" w:cstheme="majorBidi" w:hint="cs"/>
          <w:rtl/>
        </w:rPr>
        <w:t>متاح فى :</w:t>
      </w:r>
      <w:r w:rsidRPr="00BB329F">
        <w:rPr>
          <w:rFonts w:asciiTheme="majorBidi" w:hAnsiTheme="majorBidi" w:cstheme="majorBidi"/>
          <w:rtl/>
        </w:rPr>
        <w:t xml:space="preserve"> </w:t>
      </w:r>
      <w:r w:rsidRPr="00BB329F">
        <w:rPr>
          <w:rFonts w:asciiTheme="majorBidi" w:hAnsiTheme="majorBidi" w:cstheme="majorBidi"/>
        </w:rPr>
        <w:t>http://www.informatics.gov.sa/articles.php?artid=535</w:t>
      </w:r>
      <w:r w:rsidRPr="00BB329F">
        <w:rPr>
          <w:rFonts w:asciiTheme="majorBidi" w:hAnsiTheme="majorBidi" w:cstheme="majorBidi"/>
          <w:rtl/>
        </w:rPr>
        <w:t>.</w:t>
      </w:r>
    </w:p>
  </w:footnote>
  <w:footnote w:id="11">
    <w:p w:rsidR="00D345BB" w:rsidRPr="00BB329F" w:rsidRDefault="00D345BB" w:rsidP="00D345BB">
      <w:pPr>
        <w:pStyle w:val="aa"/>
        <w:jc w:val="both"/>
        <w:rPr>
          <w:rFonts w:asciiTheme="majorBidi" w:hAnsiTheme="majorBidi" w:cstheme="majorBidi"/>
          <w:rtl/>
        </w:rPr>
      </w:pPr>
      <w:r w:rsidRPr="00BB329F">
        <w:rPr>
          <w:rStyle w:val="ab"/>
          <w:rFonts w:asciiTheme="majorBidi" w:hAnsiTheme="majorBidi" w:cstheme="majorBidi"/>
        </w:rPr>
        <w:footnoteRef/>
      </w:r>
      <w:r w:rsidRPr="00BB329F">
        <w:rPr>
          <w:rFonts w:asciiTheme="majorBidi" w:hAnsiTheme="majorBidi" w:cstheme="majorBidi"/>
          <w:rtl/>
        </w:rPr>
        <w:t xml:space="preserve"> </w:t>
      </w:r>
      <w:r w:rsidRPr="00BB329F">
        <w:rPr>
          <w:rFonts w:asciiTheme="majorBidi" w:eastAsia="Times New Roman" w:hAnsiTheme="majorBidi" w:cstheme="majorBidi"/>
          <w:rtl/>
          <w:lang w:eastAsia="en-US"/>
        </w:rPr>
        <w:t xml:space="preserve">طلال </w:t>
      </w:r>
      <w:proofErr w:type="gramStart"/>
      <w:r w:rsidRPr="00BB329F">
        <w:rPr>
          <w:rFonts w:asciiTheme="majorBidi" w:eastAsia="Times New Roman" w:hAnsiTheme="majorBidi" w:cstheme="majorBidi"/>
          <w:rtl/>
          <w:lang w:eastAsia="en-US"/>
        </w:rPr>
        <w:t>ناظم</w:t>
      </w:r>
      <w:proofErr w:type="gramEnd"/>
      <w:r w:rsidRPr="00BB329F">
        <w:rPr>
          <w:rFonts w:asciiTheme="majorBidi" w:eastAsia="Times New Roman" w:hAnsiTheme="majorBidi" w:cstheme="majorBidi"/>
          <w:rtl/>
          <w:lang w:eastAsia="en-US"/>
        </w:rPr>
        <w:t xml:space="preserve"> الزهيريز .- استثمار تطبيقات الويب2  في مجال تسويق خدمات المعلومات في المكتبات الجامعية العراقية</w:t>
      </w:r>
      <w:r w:rsidRPr="00BB329F">
        <w:rPr>
          <w:rFonts w:asciiTheme="majorBidi" w:hAnsiTheme="majorBidi" w:cstheme="majorBidi"/>
          <w:rtl/>
        </w:rPr>
        <w:t>.</w:t>
      </w:r>
      <w:r>
        <w:rPr>
          <w:rFonts w:asciiTheme="majorBidi" w:hAnsiTheme="majorBidi" w:cstheme="majorBidi" w:hint="cs"/>
          <w:rtl/>
        </w:rPr>
        <w:t>متاح في :</w:t>
      </w:r>
      <w:r w:rsidRPr="00BB329F">
        <w:rPr>
          <w:rFonts w:asciiTheme="majorBidi" w:hAnsiTheme="majorBidi" w:cstheme="majorBidi"/>
        </w:rPr>
        <w:t xml:space="preserve"> http://drtazzuhairi.blogspot.com/2012/04/2.html</w:t>
      </w:r>
      <w:r w:rsidRPr="00BB329F">
        <w:rPr>
          <w:rFonts w:asciiTheme="majorBidi" w:hAnsiTheme="majorBidi" w:cstheme="majorBidi"/>
          <w:rtl/>
        </w:rPr>
        <w:t>.</w:t>
      </w:r>
    </w:p>
  </w:footnote>
  <w:footnote w:id="12">
    <w:p w:rsidR="00D345BB" w:rsidRPr="00BB329F" w:rsidRDefault="00D345BB" w:rsidP="00D345BB">
      <w:pPr>
        <w:pStyle w:val="aa"/>
        <w:jc w:val="both"/>
        <w:rPr>
          <w:rFonts w:asciiTheme="majorBidi" w:hAnsiTheme="majorBidi" w:cstheme="majorBidi"/>
          <w:rtl/>
        </w:rPr>
      </w:pPr>
      <w:r w:rsidRPr="00BB329F">
        <w:rPr>
          <w:rFonts w:asciiTheme="majorBidi" w:eastAsia="Times New Roman" w:hAnsiTheme="majorBidi" w:cstheme="majorBidi"/>
          <w:lang w:eastAsia="en-US"/>
        </w:rPr>
        <w:footnoteRef/>
      </w:r>
      <w:r w:rsidRPr="00BB329F">
        <w:rPr>
          <w:rFonts w:asciiTheme="majorBidi" w:eastAsia="Times New Roman" w:hAnsiTheme="majorBidi" w:cstheme="majorBidi"/>
          <w:rtl/>
          <w:lang w:eastAsia="en-US"/>
        </w:rPr>
        <w:t xml:space="preserve"> بله</w:t>
      </w:r>
      <w:r w:rsidRPr="00BB329F">
        <w:rPr>
          <w:rFonts w:asciiTheme="majorBidi" w:eastAsia="Times New Roman" w:hAnsiTheme="majorBidi" w:cstheme="majorBidi"/>
          <w:lang w:eastAsia="en-US"/>
        </w:rPr>
        <w:t xml:space="preserve"> </w:t>
      </w:r>
      <w:r w:rsidRPr="00BB329F">
        <w:rPr>
          <w:rFonts w:asciiTheme="majorBidi" w:eastAsia="Times New Roman" w:hAnsiTheme="majorBidi" w:cstheme="majorBidi"/>
          <w:rtl/>
          <w:lang w:eastAsia="en-US"/>
        </w:rPr>
        <w:t>احمد</w:t>
      </w:r>
      <w:r w:rsidRPr="00BB329F">
        <w:rPr>
          <w:rFonts w:asciiTheme="majorBidi" w:eastAsia="Times New Roman" w:hAnsiTheme="majorBidi" w:cstheme="majorBidi"/>
          <w:lang w:eastAsia="en-US"/>
        </w:rPr>
        <w:t xml:space="preserve"> </w:t>
      </w:r>
      <w:r w:rsidRPr="00BB329F">
        <w:rPr>
          <w:rFonts w:asciiTheme="majorBidi" w:eastAsia="Times New Roman" w:hAnsiTheme="majorBidi" w:cstheme="majorBidi"/>
          <w:rtl/>
          <w:lang w:eastAsia="en-US"/>
        </w:rPr>
        <w:t>بلال</w:t>
      </w:r>
      <w:r w:rsidRPr="00BB329F">
        <w:rPr>
          <w:rFonts w:asciiTheme="majorBidi" w:eastAsia="Times New Roman" w:hAnsiTheme="majorBidi" w:cstheme="majorBidi"/>
          <w:lang w:eastAsia="en-US"/>
        </w:rPr>
        <w:t xml:space="preserve"> </w:t>
      </w:r>
      <w:r w:rsidRPr="00BB329F">
        <w:rPr>
          <w:rFonts w:asciiTheme="majorBidi" w:eastAsia="Times New Roman" w:hAnsiTheme="majorBidi" w:cstheme="majorBidi"/>
          <w:rtl/>
          <w:lang w:eastAsia="en-US"/>
        </w:rPr>
        <w:t>أحمد.- تسويق</w:t>
      </w:r>
      <w:r w:rsidRPr="00BB329F">
        <w:rPr>
          <w:rFonts w:asciiTheme="majorBidi" w:eastAsia="Times New Roman" w:hAnsiTheme="majorBidi" w:cstheme="majorBidi"/>
          <w:lang w:eastAsia="en-US"/>
        </w:rPr>
        <w:t xml:space="preserve"> </w:t>
      </w:r>
      <w:r w:rsidRPr="00BB329F">
        <w:rPr>
          <w:rFonts w:asciiTheme="majorBidi" w:eastAsia="Times New Roman" w:hAnsiTheme="majorBidi" w:cstheme="majorBidi"/>
          <w:rtl/>
          <w:lang w:eastAsia="en-US"/>
        </w:rPr>
        <w:t>خدمات</w:t>
      </w:r>
      <w:r w:rsidRPr="00BB329F">
        <w:rPr>
          <w:rFonts w:asciiTheme="majorBidi" w:eastAsia="Times New Roman" w:hAnsiTheme="majorBidi" w:cstheme="majorBidi"/>
          <w:lang w:eastAsia="en-US"/>
        </w:rPr>
        <w:t xml:space="preserve"> </w:t>
      </w:r>
      <w:r w:rsidRPr="00BB329F">
        <w:rPr>
          <w:rFonts w:asciiTheme="majorBidi" w:eastAsia="Times New Roman" w:hAnsiTheme="majorBidi" w:cstheme="majorBidi"/>
          <w:rtl/>
          <w:lang w:eastAsia="en-US"/>
        </w:rPr>
        <w:t>المعلومات</w:t>
      </w:r>
      <w:r w:rsidRPr="00BB329F">
        <w:rPr>
          <w:rFonts w:asciiTheme="majorBidi" w:eastAsia="Times New Roman" w:hAnsiTheme="majorBidi" w:cstheme="majorBidi"/>
          <w:lang w:eastAsia="en-US"/>
        </w:rPr>
        <w:t xml:space="preserve"> </w:t>
      </w:r>
      <w:r w:rsidRPr="00BB329F">
        <w:rPr>
          <w:rFonts w:asciiTheme="majorBidi" w:eastAsia="Times New Roman" w:hAnsiTheme="majorBidi" w:cstheme="majorBidi"/>
          <w:rtl/>
          <w:lang w:eastAsia="en-US"/>
        </w:rPr>
        <w:t>في</w:t>
      </w:r>
      <w:r w:rsidRPr="00BB329F">
        <w:rPr>
          <w:rFonts w:asciiTheme="majorBidi" w:eastAsia="Times New Roman" w:hAnsiTheme="majorBidi" w:cstheme="majorBidi"/>
          <w:lang w:eastAsia="en-US"/>
        </w:rPr>
        <w:t xml:space="preserve"> </w:t>
      </w:r>
      <w:r w:rsidRPr="00BB329F">
        <w:rPr>
          <w:rFonts w:asciiTheme="majorBidi" w:eastAsia="Times New Roman" w:hAnsiTheme="majorBidi" w:cstheme="majorBidi"/>
          <w:rtl/>
          <w:lang w:eastAsia="en-US"/>
        </w:rPr>
        <w:t>المكتبات</w:t>
      </w:r>
      <w:r w:rsidRPr="00BB329F">
        <w:rPr>
          <w:rFonts w:asciiTheme="majorBidi" w:eastAsia="Times New Roman" w:hAnsiTheme="majorBidi" w:cstheme="majorBidi"/>
          <w:lang w:eastAsia="en-US"/>
        </w:rPr>
        <w:t>:</w:t>
      </w:r>
      <w:r w:rsidRPr="00BB329F">
        <w:rPr>
          <w:rFonts w:asciiTheme="majorBidi" w:eastAsia="Times New Roman" w:hAnsiTheme="majorBidi" w:cstheme="majorBidi"/>
          <w:rtl/>
          <w:lang w:eastAsia="en-US"/>
        </w:rPr>
        <w:t xml:space="preserve"> تجربة</w:t>
      </w:r>
      <w:r w:rsidRPr="00BB329F">
        <w:rPr>
          <w:rFonts w:asciiTheme="majorBidi" w:eastAsia="Times New Roman" w:hAnsiTheme="majorBidi" w:cstheme="majorBidi"/>
          <w:lang w:eastAsia="en-US"/>
        </w:rPr>
        <w:t xml:space="preserve"> </w:t>
      </w:r>
      <w:r w:rsidRPr="00BB329F">
        <w:rPr>
          <w:rFonts w:asciiTheme="majorBidi" w:eastAsia="Times New Roman" w:hAnsiTheme="majorBidi" w:cstheme="majorBidi"/>
          <w:rtl/>
          <w:lang w:eastAsia="en-US"/>
        </w:rPr>
        <w:t>مكتبة</w:t>
      </w:r>
      <w:r w:rsidRPr="00BB329F">
        <w:rPr>
          <w:rFonts w:asciiTheme="majorBidi" w:eastAsia="Times New Roman" w:hAnsiTheme="majorBidi" w:cstheme="majorBidi"/>
          <w:lang w:eastAsia="en-US"/>
        </w:rPr>
        <w:t xml:space="preserve"> </w:t>
      </w:r>
      <w:r w:rsidRPr="00BB329F">
        <w:rPr>
          <w:rFonts w:asciiTheme="majorBidi" w:eastAsia="Times New Roman" w:hAnsiTheme="majorBidi" w:cstheme="majorBidi"/>
          <w:rtl/>
          <w:lang w:eastAsia="en-US"/>
        </w:rPr>
        <w:t>جامعة</w:t>
      </w:r>
      <w:r w:rsidRPr="00BB329F">
        <w:rPr>
          <w:rFonts w:asciiTheme="majorBidi" w:eastAsia="Times New Roman" w:hAnsiTheme="majorBidi" w:cstheme="majorBidi"/>
          <w:lang w:eastAsia="en-US"/>
        </w:rPr>
        <w:t xml:space="preserve"> </w:t>
      </w:r>
      <w:r w:rsidRPr="00BB329F">
        <w:rPr>
          <w:rFonts w:asciiTheme="majorBidi" w:eastAsia="Times New Roman" w:hAnsiTheme="majorBidi" w:cstheme="majorBidi"/>
          <w:rtl/>
          <w:lang w:eastAsia="en-US"/>
        </w:rPr>
        <w:t>السودان</w:t>
      </w:r>
      <w:r w:rsidRPr="00BB329F">
        <w:rPr>
          <w:rFonts w:asciiTheme="majorBidi" w:eastAsia="Times New Roman" w:hAnsiTheme="majorBidi" w:cstheme="majorBidi"/>
          <w:lang w:eastAsia="en-US"/>
        </w:rPr>
        <w:t xml:space="preserve"> </w:t>
      </w:r>
      <w:r w:rsidRPr="00BB329F">
        <w:rPr>
          <w:rFonts w:asciiTheme="majorBidi" w:eastAsia="Times New Roman" w:hAnsiTheme="majorBidi" w:cstheme="majorBidi"/>
          <w:rtl/>
          <w:lang w:eastAsia="en-US"/>
        </w:rPr>
        <w:t>المفتوحة.</w:t>
      </w:r>
      <w:r>
        <w:rPr>
          <w:rFonts w:asciiTheme="majorBidi" w:hAnsiTheme="majorBidi" w:cstheme="majorBidi" w:hint="cs"/>
          <w:rtl/>
        </w:rPr>
        <w:t xml:space="preserve"> متاح فى </w:t>
      </w:r>
      <w:r w:rsidRPr="00BB329F">
        <w:rPr>
          <w:rFonts w:asciiTheme="majorBidi" w:hAnsiTheme="majorBidi" w:cstheme="majorBidi"/>
        </w:rPr>
        <w:t xml:space="preserve"> www.ifla.org/iv/ifla63.</w:t>
      </w:r>
    </w:p>
  </w:footnote>
  <w:footnote w:id="13">
    <w:p w:rsidR="00D345BB" w:rsidRPr="00BB329F" w:rsidRDefault="00D345BB" w:rsidP="00D345BB">
      <w:pPr>
        <w:pStyle w:val="a5"/>
        <w:bidi/>
        <w:spacing w:before="0" w:beforeAutospacing="0" w:after="0" w:afterAutospacing="0"/>
        <w:jc w:val="both"/>
        <w:rPr>
          <w:rFonts w:asciiTheme="majorBidi" w:hAnsiTheme="majorBidi" w:cstheme="majorBidi"/>
          <w:sz w:val="20"/>
          <w:szCs w:val="20"/>
          <w:rtl/>
        </w:rPr>
      </w:pPr>
      <w:r w:rsidRPr="00BB329F">
        <w:rPr>
          <w:rStyle w:val="ab"/>
          <w:rFonts w:asciiTheme="majorBidi" w:hAnsiTheme="majorBidi" w:cstheme="majorBidi"/>
          <w:sz w:val="20"/>
          <w:szCs w:val="20"/>
        </w:rPr>
        <w:footnoteRef/>
      </w:r>
      <w:r w:rsidRPr="00BB329F">
        <w:rPr>
          <w:rFonts w:asciiTheme="majorBidi" w:hAnsiTheme="majorBidi" w:cstheme="majorBidi"/>
          <w:sz w:val="20"/>
          <w:szCs w:val="20"/>
          <w:rtl/>
        </w:rPr>
        <w:t xml:space="preserve"> إيمان فوزي عمر . المستودعات الرقمية المفتوحة كمصدر من مصادر ال</w:t>
      </w:r>
      <w:proofErr w:type="gramStart"/>
      <w:r w:rsidRPr="00BB329F">
        <w:rPr>
          <w:rFonts w:asciiTheme="majorBidi" w:hAnsiTheme="majorBidi" w:cstheme="majorBidi"/>
          <w:sz w:val="20"/>
          <w:szCs w:val="20"/>
          <w:rtl/>
        </w:rPr>
        <w:t>اقتناء با</w:t>
      </w:r>
      <w:proofErr w:type="gramEnd"/>
      <w:r w:rsidRPr="00BB329F">
        <w:rPr>
          <w:rFonts w:asciiTheme="majorBidi" w:hAnsiTheme="majorBidi" w:cstheme="majorBidi"/>
          <w:sz w:val="20"/>
          <w:szCs w:val="20"/>
          <w:rtl/>
        </w:rPr>
        <w:t>لمكتبات البحثية : دراسة</w:t>
      </w:r>
      <w:r w:rsidRPr="00BB329F">
        <w:rPr>
          <w:rFonts w:asciiTheme="majorBidi" w:hAnsiTheme="majorBidi" w:cstheme="majorBidi"/>
          <w:sz w:val="20"/>
          <w:szCs w:val="20"/>
        </w:rPr>
        <w:t xml:space="preserve"> </w:t>
      </w:r>
      <w:r w:rsidRPr="00BB329F">
        <w:rPr>
          <w:rFonts w:asciiTheme="majorBidi" w:hAnsiTheme="majorBidi" w:cstheme="majorBidi"/>
          <w:sz w:val="20"/>
          <w:szCs w:val="20"/>
          <w:rtl/>
        </w:rPr>
        <w:t xml:space="preserve">تحليلية ؛ إشراف أسامة السيد محمود، نوال محمد عبد الله . </w:t>
      </w:r>
      <w:proofErr w:type="gramStart"/>
      <w:r w:rsidRPr="00BB329F">
        <w:rPr>
          <w:rFonts w:asciiTheme="majorBidi" w:hAnsiTheme="majorBidi" w:cstheme="majorBidi"/>
          <w:sz w:val="20"/>
          <w:szCs w:val="20"/>
          <w:rtl/>
        </w:rPr>
        <w:t>-  حلوان</w:t>
      </w:r>
      <w:proofErr w:type="gramEnd"/>
      <w:r w:rsidRPr="00BB329F">
        <w:rPr>
          <w:rFonts w:asciiTheme="majorBidi" w:hAnsiTheme="majorBidi" w:cstheme="majorBidi"/>
          <w:sz w:val="20"/>
          <w:szCs w:val="20"/>
          <w:rtl/>
        </w:rPr>
        <w:t xml:space="preserve"> : جامعة حلوان - كلية الآداب - قسم المكتبات والمعلومات ، 2011. </w:t>
      </w:r>
      <w:proofErr w:type="gramStart"/>
      <w:r w:rsidRPr="00BB329F">
        <w:rPr>
          <w:rFonts w:asciiTheme="majorBidi" w:hAnsiTheme="majorBidi" w:cstheme="majorBidi"/>
          <w:sz w:val="20"/>
          <w:szCs w:val="20"/>
          <w:rtl/>
        </w:rPr>
        <w:t>رسالة</w:t>
      </w:r>
      <w:proofErr w:type="gramEnd"/>
      <w:r w:rsidRPr="00BB329F">
        <w:rPr>
          <w:rFonts w:asciiTheme="majorBidi" w:hAnsiTheme="majorBidi" w:cstheme="majorBidi"/>
          <w:sz w:val="20"/>
          <w:szCs w:val="20"/>
          <w:rtl/>
        </w:rPr>
        <w:t xml:space="preserve"> دكتوراه، </w:t>
      </w:r>
      <w:r w:rsidRPr="00BB329F">
        <w:rPr>
          <w:rFonts w:asciiTheme="majorBidi" w:hAnsiTheme="majorBidi" w:cstheme="majorBidi"/>
          <w:sz w:val="20"/>
          <w:szCs w:val="20"/>
        </w:rPr>
        <w:t xml:space="preserve">303 </w:t>
      </w:r>
      <w:r w:rsidRPr="00BB329F">
        <w:rPr>
          <w:rFonts w:asciiTheme="majorBidi" w:hAnsiTheme="majorBidi" w:cstheme="majorBidi"/>
          <w:sz w:val="20"/>
          <w:szCs w:val="20"/>
          <w:rtl/>
        </w:rPr>
        <w:t>ص.</w:t>
      </w:r>
    </w:p>
  </w:footnote>
  <w:footnote w:id="14">
    <w:p w:rsidR="00D345BB" w:rsidRPr="00BB329F" w:rsidRDefault="00D345BB" w:rsidP="00D345BB">
      <w:pPr>
        <w:pStyle w:val="a5"/>
        <w:bidi/>
        <w:spacing w:before="0" w:beforeAutospacing="0" w:after="0" w:afterAutospacing="0"/>
        <w:jc w:val="both"/>
        <w:rPr>
          <w:rFonts w:asciiTheme="majorBidi" w:hAnsiTheme="majorBidi" w:cstheme="majorBidi"/>
          <w:sz w:val="20"/>
          <w:szCs w:val="20"/>
        </w:rPr>
      </w:pPr>
      <w:r w:rsidRPr="00BB329F">
        <w:rPr>
          <w:rStyle w:val="ab"/>
          <w:rFonts w:asciiTheme="majorBidi" w:hAnsiTheme="majorBidi" w:cstheme="majorBidi"/>
          <w:sz w:val="20"/>
          <w:szCs w:val="20"/>
        </w:rPr>
        <w:footnoteRef/>
      </w:r>
      <w:r w:rsidRPr="00BB329F">
        <w:rPr>
          <w:rFonts w:asciiTheme="majorBidi" w:hAnsiTheme="majorBidi" w:cstheme="majorBidi"/>
          <w:sz w:val="20"/>
          <w:szCs w:val="20"/>
          <w:rtl/>
        </w:rPr>
        <w:t xml:space="preserve"> أحمد عبادة العربي . المستودعات الرقمية للمؤسسات الأكاديمية ودورها في العملية التعليمية والبحثية وإعداد آلية لإنشاء م</w:t>
      </w:r>
      <w:proofErr w:type="gramStart"/>
      <w:r w:rsidRPr="00BB329F">
        <w:rPr>
          <w:rFonts w:asciiTheme="majorBidi" w:hAnsiTheme="majorBidi" w:cstheme="majorBidi"/>
          <w:sz w:val="20"/>
          <w:szCs w:val="20"/>
          <w:rtl/>
        </w:rPr>
        <w:t>ستودع رقم</w:t>
      </w:r>
      <w:proofErr w:type="gramEnd"/>
      <w:r w:rsidRPr="00BB329F">
        <w:rPr>
          <w:rFonts w:asciiTheme="majorBidi" w:hAnsiTheme="majorBidi" w:cstheme="majorBidi"/>
          <w:sz w:val="20"/>
          <w:szCs w:val="20"/>
          <w:rtl/>
        </w:rPr>
        <w:t xml:space="preserve">ي للجامعات العربية . ندوة التعليم الجامعي في عصر المعلوماتية “ التحديات والتطلعات . - جامعة طيبة: 30/5 </w:t>
      </w:r>
      <w:proofErr w:type="gramStart"/>
      <w:r w:rsidRPr="00BB329F">
        <w:rPr>
          <w:rFonts w:asciiTheme="majorBidi" w:hAnsiTheme="majorBidi" w:cstheme="majorBidi"/>
          <w:sz w:val="20"/>
          <w:szCs w:val="20"/>
          <w:rtl/>
        </w:rPr>
        <w:t>إلى</w:t>
      </w:r>
      <w:proofErr w:type="gramEnd"/>
      <w:r w:rsidRPr="00BB329F">
        <w:rPr>
          <w:rFonts w:asciiTheme="majorBidi" w:hAnsiTheme="majorBidi" w:cstheme="majorBidi"/>
          <w:sz w:val="20"/>
          <w:szCs w:val="20"/>
          <w:rtl/>
        </w:rPr>
        <w:t xml:space="preserve"> 1/6/2011. نشر في/ مجلة مكتبة الملك فهد الوطنية، </w:t>
      </w:r>
      <w:proofErr w:type="gramStart"/>
      <w:r w:rsidRPr="00BB329F">
        <w:rPr>
          <w:rFonts w:asciiTheme="majorBidi" w:hAnsiTheme="majorBidi" w:cstheme="majorBidi"/>
          <w:sz w:val="20"/>
          <w:szCs w:val="20"/>
          <w:rtl/>
        </w:rPr>
        <w:t>مج18 ،</w:t>
      </w:r>
      <w:proofErr w:type="gramEnd"/>
      <w:r w:rsidRPr="00BB329F">
        <w:rPr>
          <w:rFonts w:asciiTheme="majorBidi" w:hAnsiTheme="majorBidi" w:cstheme="majorBidi"/>
          <w:sz w:val="20"/>
          <w:szCs w:val="20"/>
          <w:rtl/>
        </w:rPr>
        <w:t xml:space="preserve"> ع1. ( المحرم – جمادى الآخرة 1433هـ / </w:t>
      </w:r>
      <w:proofErr w:type="gramStart"/>
      <w:r w:rsidRPr="00BB329F">
        <w:rPr>
          <w:rFonts w:asciiTheme="majorBidi" w:hAnsiTheme="majorBidi" w:cstheme="majorBidi"/>
          <w:sz w:val="20"/>
          <w:szCs w:val="20"/>
          <w:rtl/>
        </w:rPr>
        <w:t>نوفمبر</w:t>
      </w:r>
      <w:proofErr w:type="gramEnd"/>
      <w:r w:rsidRPr="00BB329F">
        <w:rPr>
          <w:rFonts w:asciiTheme="majorBidi" w:hAnsiTheme="majorBidi" w:cstheme="majorBidi"/>
          <w:sz w:val="20"/>
          <w:szCs w:val="20"/>
          <w:rtl/>
        </w:rPr>
        <w:t xml:space="preserve"> 2011- إبريل 2012م) ص149 – 194.</w:t>
      </w:r>
    </w:p>
  </w:footnote>
  <w:footnote w:id="15">
    <w:p w:rsidR="00D345BB" w:rsidRPr="00BB329F" w:rsidRDefault="00D345BB" w:rsidP="00D345BB">
      <w:pPr>
        <w:pStyle w:val="aa"/>
        <w:jc w:val="both"/>
        <w:rPr>
          <w:rFonts w:asciiTheme="majorBidi" w:hAnsiTheme="majorBidi" w:cstheme="majorBidi"/>
          <w:rtl/>
        </w:rPr>
      </w:pPr>
      <w:r w:rsidRPr="00BB329F">
        <w:rPr>
          <w:rStyle w:val="ab"/>
          <w:rFonts w:asciiTheme="majorBidi" w:hAnsiTheme="majorBidi" w:cstheme="majorBidi"/>
        </w:rPr>
        <w:footnoteRef/>
      </w:r>
      <w:r w:rsidRPr="00BB329F">
        <w:rPr>
          <w:rFonts w:asciiTheme="majorBidi" w:hAnsiTheme="majorBidi" w:cstheme="majorBidi"/>
          <w:rtl/>
        </w:rPr>
        <w:t xml:space="preserve"> ناريمان إسماعيل متولي . الإبداع المعرفي الأكاديمي في عصر المعلوماتية بين الأرشفة الذاتية والوصول الحر للمعلومات: دراسة لاتجاهات وتطبيقات أع</w:t>
      </w:r>
      <w:proofErr w:type="gramStart"/>
      <w:r w:rsidRPr="00BB329F">
        <w:rPr>
          <w:rFonts w:asciiTheme="majorBidi" w:hAnsiTheme="majorBidi" w:cstheme="majorBidi"/>
          <w:rtl/>
        </w:rPr>
        <w:t>ضاء هي</w:t>
      </w:r>
      <w:proofErr w:type="gramEnd"/>
      <w:r w:rsidRPr="00BB329F">
        <w:rPr>
          <w:rFonts w:asciiTheme="majorBidi" w:hAnsiTheme="majorBidi" w:cstheme="majorBidi"/>
          <w:rtl/>
        </w:rPr>
        <w:t>ئة التدريس بجامعة طيبة . -  ندوة التعليم الجامعي في عصر المعلوماتية “ التحديات والتطلعات – جامعة طيبة : 30/5 إلى 1/6/2012.</w:t>
      </w:r>
    </w:p>
  </w:footnote>
  <w:footnote w:id="16">
    <w:p w:rsidR="00D345BB" w:rsidRPr="00BB329F" w:rsidRDefault="00D345BB" w:rsidP="00D345BB">
      <w:pPr>
        <w:tabs>
          <w:tab w:val="left" w:pos="935"/>
        </w:tabs>
        <w:spacing w:after="0" w:line="240" w:lineRule="auto"/>
        <w:ind w:left="3"/>
        <w:jc w:val="both"/>
        <w:rPr>
          <w:rFonts w:asciiTheme="majorBidi" w:hAnsiTheme="majorBidi" w:cstheme="majorBidi"/>
          <w:sz w:val="20"/>
          <w:szCs w:val="20"/>
        </w:rPr>
      </w:pPr>
      <w:r w:rsidRPr="00BB329F">
        <w:rPr>
          <w:rFonts w:asciiTheme="majorBidi" w:hAnsiTheme="majorBidi" w:cstheme="majorBidi"/>
          <w:sz w:val="20"/>
          <w:szCs w:val="20"/>
        </w:rPr>
        <w:footnoteRef/>
      </w:r>
      <w:r w:rsidRPr="00BB329F">
        <w:rPr>
          <w:rFonts w:asciiTheme="majorBidi" w:hAnsiTheme="majorBidi" w:cstheme="majorBidi"/>
          <w:sz w:val="20"/>
          <w:szCs w:val="20"/>
          <w:rtl/>
        </w:rPr>
        <w:t>آلاء عبد اللطيف رمضان المهله . - توظيف مفهوم تسويق خدمات المعلومات في مكتبات مراكز البحوث في الجماهيرية: دراسة وص</w:t>
      </w:r>
      <w:proofErr w:type="gramStart"/>
      <w:r w:rsidRPr="00BB329F">
        <w:rPr>
          <w:rFonts w:asciiTheme="majorBidi" w:hAnsiTheme="majorBidi" w:cstheme="majorBidi"/>
          <w:sz w:val="20"/>
          <w:szCs w:val="20"/>
          <w:rtl/>
        </w:rPr>
        <w:t>فية للواقع</w:t>
      </w:r>
      <w:proofErr w:type="gramEnd"/>
      <w:r w:rsidRPr="00BB329F">
        <w:rPr>
          <w:rFonts w:asciiTheme="majorBidi" w:hAnsiTheme="majorBidi" w:cstheme="majorBidi"/>
          <w:sz w:val="20"/>
          <w:szCs w:val="20"/>
          <w:rtl/>
        </w:rPr>
        <w:t xml:space="preserve"> وسبل تطويره (أطروحة ماجستير) . إعداد/ آلاء عبد اللطيف رمضان المهلهل إشراف/ محمد الفيتوري عبد الجليل جامعة الفاتح، كلية الآداب، قسم المكتبات والمعلومات.</w:t>
      </w:r>
    </w:p>
  </w:footnote>
  <w:footnote w:id="17">
    <w:p w:rsidR="00D345BB" w:rsidRPr="00BB329F" w:rsidRDefault="00D345BB" w:rsidP="00D345BB">
      <w:pPr>
        <w:pStyle w:val="aa"/>
        <w:jc w:val="both"/>
        <w:rPr>
          <w:rFonts w:asciiTheme="majorBidi" w:eastAsiaTheme="minorHAnsi" w:hAnsiTheme="majorBidi" w:cstheme="majorBidi"/>
          <w:rtl/>
          <w:lang w:eastAsia="en-US"/>
        </w:rPr>
      </w:pPr>
      <w:r w:rsidRPr="00BB329F">
        <w:rPr>
          <w:rFonts w:asciiTheme="majorBidi" w:eastAsiaTheme="minorHAnsi" w:hAnsiTheme="majorBidi" w:cstheme="majorBidi"/>
          <w:lang w:eastAsia="en-US"/>
        </w:rPr>
        <w:footnoteRef/>
      </w:r>
      <w:r w:rsidRPr="00BB329F">
        <w:rPr>
          <w:rFonts w:asciiTheme="majorBidi" w:eastAsiaTheme="minorHAnsi" w:hAnsiTheme="majorBidi" w:cstheme="majorBidi"/>
          <w:rtl/>
          <w:lang w:eastAsia="en-US"/>
        </w:rPr>
        <w:t xml:space="preserve"> أشرف منصور البسيوني رداد.- تقنيات المعلومات بمكتبات جامعة المنصورة: </w:t>
      </w:r>
      <w:proofErr w:type="gramStart"/>
      <w:r w:rsidRPr="00BB329F">
        <w:rPr>
          <w:rFonts w:asciiTheme="majorBidi" w:eastAsiaTheme="minorHAnsi" w:hAnsiTheme="majorBidi" w:cstheme="majorBidi"/>
          <w:rtl/>
          <w:lang w:eastAsia="en-US"/>
        </w:rPr>
        <w:t>دراسة</w:t>
      </w:r>
      <w:proofErr w:type="gramEnd"/>
      <w:r w:rsidRPr="00BB329F">
        <w:rPr>
          <w:rFonts w:asciiTheme="majorBidi" w:eastAsiaTheme="minorHAnsi" w:hAnsiTheme="majorBidi" w:cstheme="majorBidi"/>
          <w:rtl/>
          <w:lang w:eastAsia="en-US"/>
        </w:rPr>
        <w:t xml:space="preserve"> ميدانية.</w:t>
      </w:r>
      <w:r>
        <w:rPr>
          <w:rFonts w:asciiTheme="majorBidi" w:eastAsiaTheme="minorHAnsi" w:hAnsiTheme="majorBidi" w:cstheme="majorBidi" w:hint="cs"/>
          <w:rtl/>
          <w:lang w:eastAsia="en-US"/>
        </w:rPr>
        <w:t xml:space="preserve"> متاح فى</w:t>
      </w:r>
      <w:r w:rsidRPr="00BB329F">
        <w:rPr>
          <w:rFonts w:asciiTheme="majorBidi" w:eastAsiaTheme="minorHAnsi" w:hAnsiTheme="majorBidi" w:cstheme="majorBidi"/>
          <w:lang w:eastAsia="en-US"/>
        </w:rPr>
        <w:t xml:space="preserve"> http://www.journal.cybrarians.org</w:t>
      </w:r>
    </w:p>
  </w:footnote>
  <w:footnote w:id="18">
    <w:p w:rsidR="00D345BB" w:rsidRPr="00BB329F" w:rsidRDefault="00D345BB" w:rsidP="00D345BB">
      <w:pPr>
        <w:pStyle w:val="aa"/>
        <w:jc w:val="both"/>
        <w:rPr>
          <w:rFonts w:asciiTheme="majorBidi" w:eastAsiaTheme="minorHAnsi" w:hAnsiTheme="majorBidi" w:cstheme="majorBidi"/>
          <w:rtl/>
          <w:lang w:eastAsia="en-US"/>
        </w:rPr>
      </w:pPr>
      <w:r w:rsidRPr="00BB329F">
        <w:rPr>
          <w:rFonts w:asciiTheme="majorBidi" w:eastAsiaTheme="minorHAnsi" w:hAnsiTheme="majorBidi" w:cstheme="majorBidi"/>
          <w:lang w:eastAsia="en-US"/>
        </w:rPr>
        <w:footnoteRef/>
      </w:r>
      <w:r w:rsidRPr="00BB329F">
        <w:rPr>
          <w:rFonts w:asciiTheme="majorBidi" w:eastAsiaTheme="minorHAnsi" w:hAnsiTheme="majorBidi" w:cstheme="majorBidi"/>
          <w:rtl/>
          <w:lang w:eastAsia="en-US"/>
        </w:rPr>
        <w:t xml:space="preserve"> أشرف منصور البسيوني ردادز. المستودع الرقمي لجامعة المنصورة: دراسة حالة للمستودع الرقمي بنظام </w:t>
      </w:r>
      <w:proofErr w:type="gramStart"/>
      <w:r w:rsidRPr="00BB329F">
        <w:rPr>
          <w:rFonts w:asciiTheme="majorBidi" w:eastAsiaTheme="minorHAnsi" w:hAnsiTheme="majorBidi" w:cstheme="majorBidi"/>
          <w:rtl/>
          <w:lang w:eastAsia="en-US"/>
        </w:rPr>
        <w:t>المستقبل</w:t>
      </w:r>
      <w:proofErr w:type="gramEnd"/>
      <w:r w:rsidRPr="00BB329F">
        <w:rPr>
          <w:rFonts w:asciiTheme="majorBidi" w:eastAsiaTheme="minorHAnsi" w:hAnsiTheme="majorBidi" w:cstheme="majorBidi"/>
          <w:rtl/>
          <w:lang w:eastAsia="en-US"/>
        </w:rPr>
        <w:t xml:space="preserve"> لإدارة المكتبات.المجلة العربية للدراسات المعلوماتية.</w:t>
      </w:r>
      <w:r>
        <w:rPr>
          <w:rFonts w:asciiTheme="majorBidi" w:eastAsiaTheme="minorHAnsi" w:hAnsiTheme="majorBidi" w:cstheme="majorBidi" w:hint="cs"/>
          <w:rtl/>
          <w:lang w:eastAsia="en-US"/>
        </w:rPr>
        <w:t xml:space="preserve"> متاح فى</w:t>
      </w:r>
      <w:r w:rsidRPr="00BB329F">
        <w:rPr>
          <w:rFonts w:asciiTheme="majorBidi" w:eastAsiaTheme="minorHAnsi" w:hAnsiTheme="majorBidi" w:cstheme="majorBidi"/>
          <w:rtl/>
          <w:lang w:eastAsia="en-US"/>
        </w:rPr>
        <w:t xml:space="preserve"> </w:t>
      </w:r>
      <w:r w:rsidRPr="00BB329F">
        <w:rPr>
          <w:rFonts w:asciiTheme="majorBidi" w:eastAsiaTheme="minorHAnsi" w:hAnsiTheme="majorBidi" w:cstheme="majorBidi"/>
          <w:lang w:eastAsia="en-US"/>
        </w:rPr>
        <w:t xml:space="preserve"> http://ajis.</w:t>
      </w:r>
      <w:proofErr w:type="gramStart"/>
      <w:r w:rsidRPr="00BB329F">
        <w:rPr>
          <w:rFonts w:asciiTheme="majorBidi" w:eastAsiaTheme="minorHAnsi" w:hAnsiTheme="majorBidi" w:cstheme="majorBidi"/>
          <w:lang w:eastAsia="en-US"/>
        </w:rPr>
        <w:t>arabstudiesjournals.com</w:t>
      </w:r>
      <w:r>
        <w:rPr>
          <w:rFonts w:asciiTheme="majorBidi" w:eastAsiaTheme="minorHAnsi" w:hAnsiTheme="majorBidi" w:cstheme="majorBidi" w:hint="cs"/>
          <w:rtl/>
          <w:lang w:eastAsia="en-US"/>
        </w:rPr>
        <w:t>.</w:t>
      </w:r>
      <w:proofErr w:type="gramEnd"/>
    </w:p>
  </w:footnote>
  <w:footnote w:id="19">
    <w:p w:rsidR="00D345BB" w:rsidRPr="00BB329F" w:rsidRDefault="00D345BB" w:rsidP="00D345BB">
      <w:pPr>
        <w:pStyle w:val="aa"/>
        <w:bidi w:val="0"/>
        <w:jc w:val="both"/>
        <w:rPr>
          <w:rFonts w:asciiTheme="majorBidi" w:hAnsiTheme="majorBidi" w:cstheme="majorBidi"/>
        </w:rPr>
      </w:pPr>
      <w:r w:rsidRPr="00BB329F">
        <w:rPr>
          <w:rStyle w:val="ab"/>
          <w:rFonts w:asciiTheme="majorBidi" w:hAnsiTheme="majorBidi" w:cstheme="majorBidi"/>
        </w:rPr>
        <w:footnoteRef/>
      </w:r>
      <w:r w:rsidRPr="00BB329F">
        <w:rPr>
          <w:rFonts w:asciiTheme="majorBidi" w:hAnsiTheme="majorBidi" w:cstheme="majorBidi"/>
          <w:rtl/>
        </w:rPr>
        <w:t xml:space="preserve"> </w:t>
      </w:r>
      <w:hyperlink r:id="rId2" w:anchor="author1" w:history="1">
        <w:r w:rsidRPr="00BB329F">
          <w:rPr>
            <w:rStyle w:val="a6"/>
            <w:rFonts w:asciiTheme="majorBidi" w:hAnsiTheme="majorBidi" w:cstheme="majorBidi"/>
          </w:rPr>
          <w:t>Heleen Gierveld</w:t>
        </w:r>
      </w:hyperlink>
      <w:r w:rsidRPr="00BB329F">
        <w:rPr>
          <w:rFonts w:asciiTheme="majorBidi" w:hAnsiTheme="majorBidi" w:cstheme="majorBidi"/>
        </w:rPr>
        <w:t xml:space="preserve">. </w:t>
      </w:r>
      <w:proofErr w:type="gramStart"/>
      <w:r w:rsidRPr="00BB329F">
        <w:rPr>
          <w:rFonts w:asciiTheme="majorBidi" w:hAnsiTheme="majorBidi" w:cstheme="majorBidi"/>
        </w:rPr>
        <w:t>Considering a Marketing and Communications Approach for an Institutional Repository.</w:t>
      </w:r>
      <w:proofErr w:type="gramEnd"/>
      <w:r>
        <w:fldChar w:fldCharType="begin"/>
      </w:r>
      <w:r>
        <w:instrText>HYPERLINK "http://dlib.org/dlib/january05/foster/01foster.html"</w:instrText>
      </w:r>
      <w:r>
        <w:fldChar w:fldCharType="separate"/>
      </w:r>
      <w:r w:rsidRPr="00BB329F">
        <w:rPr>
          <w:rStyle w:val="Hyperlink"/>
          <w:rFonts w:asciiTheme="majorBidi" w:hAnsiTheme="majorBidi" w:cstheme="majorBidi"/>
        </w:rPr>
        <w:t>http://dlib.org/dlib/january05/foster/01foster.html</w:t>
      </w:r>
      <w:r>
        <w:fldChar w:fldCharType="end"/>
      </w:r>
    </w:p>
  </w:footnote>
  <w:footnote w:id="20">
    <w:p w:rsidR="00D345BB" w:rsidRPr="00BB329F" w:rsidRDefault="00D345BB" w:rsidP="00D345BB">
      <w:pPr>
        <w:pStyle w:val="aa"/>
        <w:bidi w:val="0"/>
        <w:jc w:val="both"/>
        <w:rPr>
          <w:rFonts w:asciiTheme="majorBidi" w:hAnsiTheme="majorBidi" w:cstheme="majorBidi"/>
        </w:rPr>
      </w:pPr>
      <w:r w:rsidRPr="00BB329F">
        <w:rPr>
          <w:rStyle w:val="ab"/>
          <w:rFonts w:asciiTheme="majorBidi" w:hAnsiTheme="majorBidi" w:cstheme="majorBidi"/>
        </w:rPr>
        <w:footnoteRef/>
      </w:r>
      <w:r w:rsidRPr="00BB329F">
        <w:rPr>
          <w:rFonts w:asciiTheme="majorBidi" w:hAnsiTheme="majorBidi" w:cstheme="majorBidi"/>
          <w:rtl/>
        </w:rPr>
        <w:t xml:space="preserve"> </w:t>
      </w:r>
      <w:r w:rsidRPr="00BB329F">
        <w:rPr>
          <w:rFonts w:asciiTheme="majorBidi" w:hAnsiTheme="majorBidi" w:cstheme="majorBidi"/>
        </w:rPr>
        <w:t xml:space="preserve">Nancy </w:t>
      </w:r>
      <w:proofErr w:type="gramStart"/>
      <w:r w:rsidRPr="00BB329F">
        <w:rPr>
          <w:rFonts w:asciiTheme="majorBidi" w:hAnsiTheme="majorBidi" w:cstheme="majorBidi"/>
        </w:rPr>
        <w:t>Fried .</w:t>
      </w:r>
      <w:proofErr w:type="gramEnd"/>
      <w:r w:rsidRPr="00BB329F">
        <w:rPr>
          <w:rFonts w:asciiTheme="majorBidi" w:hAnsiTheme="majorBidi" w:cstheme="majorBidi"/>
        </w:rPr>
        <w:t xml:space="preserve"> </w:t>
      </w:r>
      <w:proofErr w:type="gramStart"/>
      <w:r w:rsidRPr="00BB329F">
        <w:rPr>
          <w:rFonts w:asciiTheme="majorBidi" w:hAnsiTheme="majorBidi" w:cstheme="majorBidi"/>
        </w:rPr>
        <w:t>Understanding Faculty to Improve Content Recruitment for Institutional Repositories.</w:t>
      </w:r>
      <w:proofErr w:type="gramEnd"/>
      <w:r w:rsidRPr="00BB329F">
        <w:rPr>
          <w:rFonts w:asciiTheme="majorBidi" w:hAnsiTheme="majorBidi" w:cstheme="majorBidi"/>
        </w:rPr>
        <w:t xml:space="preserve"> http://dlib.org/dlib/january05/foster/01foster.html</w:t>
      </w:r>
    </w:p>
  </w:footnote>
  <w:footnote w:id="21">
    <w:p w:rsidR="00D345BB" w:rsidRPr="00BB329F" w:rsidRDefault="00D345BB" w:rsidP="00D345BB">
      <w:pPr>
        <w:pStyle w:val="aa"/>
        <w:bidi w:val="0"/>
        <w:jc w:val="both"/>
        <w:rPr>
          <w:rFonts w:asciiTheme="majorBidi" w:hAnsiTheme="majorBidi" w:cstheme="majorBidi"/>
        </w:rPr>
      </w:pPr>
      <w:r w:rsidRPr="00BB329F">
        <w:rPr>
          <w:rStyle w:val="ab"/>
          <w:rFonts w:asciiTheme="majorBidi" w:hAnsiTheme="majorBidi" w:cstheme="majorBidi"/>
        </w:rPr>
        <w:footnoteRef/>
      </w:r>
      <w:r w:rsidRPr="00BB329F">
        <w:rPr>
          <w:rFonts w:asciiTheme="majorBidi" w:hAnsiTheme="majorBidi" w:cstheme="majorBidi"/>
          <w:rtl/>
        </w:rPr>
        <w:t xml:space="preserve"> </w:t>
      </w:r>
      <w:r w:rsidRPr="00BB329F">
        <w:rPr>
          <w:rFonts w:asciiTheme="majorBidi" w:hAnsiTheme="majorBidi" w:cstheme="majorBidi"/>
        </w:rPr>
        <w:t xml:space="preserve">Monica J. McCormick.  </w:t>
      </w:r>
      <w:proofErr w:type="gramStart"/>
      <w:r w:rsidRPr="00BB329F">
        <w:rPr>
          <w:rFonts w:asciiTheme="majorBidi" w:hAnsiTheme="majorBidi" w:cstheme="majorBidi"/>
        </w:rPr>
        <w:t>Filling Institutional Repositories by Serving the University’s Needs.</w:t>
      </w:r>
      <w:proofErr w:type="gramEnd"/>
      <w:r w:rsidRPr="00BB329F">
        <w:rPr>
          <w:rFonts w:asciiTheme="majorBidi" w:hAnsiTheme="majorBidi" w:cstheme="majorBidi"/>
        </w:rPr>
        <w:t xml:space="preserve"> </w:t>
      </w:r>
      <w:hyperlink r:id="rId3" w:history="1">
        <w:r w:rsidRPr="00BB329F">
          <w:rPr>
            <w:rFonts w:asciiTheme="majorBidi" w:hAnsiTheme="majorBidi" w:cstheme="majorBidi"/>
          </w:rPr>
          <w:t>http://www.global-info.org/index.html.en</w:t>
        </w:r>
      </w:hyperlink>
    </w:p>
  </w:footnote>
  <w:footnote w:id="22">
    <w:p w:rsidR="00D345BB" w:rsidRPr="00BB329F" w:rsidRDefault="00D345BB" w:rsidP="00D345BB">
      <w:pPr>
        <w:autoSpaceDE w:val="0"/>
        <w:autoSpaceDN w:val="0"/>
        <w:bidi w:val="0"/>
        <w:adjustRightInd w:val="0"/>
        <w:spacing w:after="0" w:line="240" w:lineRule="auto"/>
        <w:jc w:val="both"/>
        <w:rPr>
          <w:rFonts w:asciiTheme="majorBidi" w:hAnsiTheme="majorBidi" w:cstheme="majorBidi"/>
          <w:sz w:val="20"/>
          <w:szCs w:val="20"/>
        </w:rPr>
      </w:pPr>
      <w:r w:rsidRPr="00BB329F">
        <w:rPr>
          <w:rStyle w:val="ab"/>
          <w:rFonts w:asciiTheme="majorBidi" w:hAnsiTheme="majorBidi" w:cstheme="majorBidi"/>
          <w:sz w:val="20"/>
          <w:szCs w:val="20"/>
        </w:rPr>
        <w:footnoteRef/>
      </w:r>
      <w:r w:rsidRPr="00BB329F">
        <w:rPr>
          <w:rFonts w:asciiTheme="majorBidi" w:hAnsiTheme="majorBidi" w:cstheme="majorBidi"/>
          <w:sz w:val="20"/>
          <w:szCs w:val="20"/>
          <w:rtl/>
        </w:rPr>
        <w:t xml:space="preserve"> </w:t>
      </w:r>
      <w:r w:rsidRPr="00BB329F">
        <w:rPr>
          <w:rFonts w:asciiTheme="majorBidi" w:hAnsiTheme="majorBidi" w:cstheme="majorBidi"/>
          <w:sz w:val="20"/>
          <w:szCs w:val="20"/>
        </w:rPr>
        <w:t xml:space="preserve">Stijn Hoorens, Lidia Villalba van Dijk. </w:t>
      </w:r>
      <w:proofErr w:type="gramStart"/>
      <w:r w:rsidRPr="00BB329F">
        <w:rPr>
          <w:rFonts w:asciiTheme="majorBidi" w:hAnsiTheme="majorBidi" w:cstheme="majorBidi"/>
          <w:sz w:val="20"/>
          <w:szCs w:val="20"/>
        </w:rPr>
        <w:t>Embedding digital repositories in the University of London.</w:t>
      </w:r>
      <w:proofErr w:type="gramEnd"/>
      <w:r w:rsidRPr="00BB329F">
        <w:rPr>
          <w:rFonts w:asciiTheme="majorBidi" w:hAnsiTheme="majorBidi" w:cstheme="majorBidi"/>
          <w:sz w:val="20"/>
          <w:szCs w:val="20"/>
        </w:rPr>
        <w:t xml:space="preserve"> </w:t>
      </w:r>
      <w:hyperlink r:id="rId4" w:history="1">
        <w:r w:rsidRPr="00BB329F">
          <w:rPr>
            <w:rStyle w:val="Hyperlink"/>
            <w:rFonts w:asciiTheme="majorBidi" w:hAnsiTheme="majorBidi" w:cstheme="majorBidi"/>
            <w:sz w:val="20"/>
            <w:szCs w:val="20"/>
          </w:rPr>
          <w:t>http://www.ariadne.ac.uk/issue45/vanderkuil/</w:t>
        </w:r>
      </w:hyperlink>
    </w:p>
  </w:footnote>
  <w:footnote w:id="23">
    <w:p w:rsidR="00D345BB" w:rsidRPr="00BB329F" w:rsidRDefault="00D345BB" w:rsidP="00D345BB">
      <w:pPr>
        <w:pStyle w:val="aa"/>
        <w:bidi w:val="0"/>
        <w:jc w:val="both"/>
        <w:rPr>
          <w:rFonts w:asciiTheme="majorBidi" w:hAnsiTheme="majorBidi" w:cstheme="majorBidi"/>
        </w:rPr>
      </w:pPr>
      <w:r w:rsidRPr="00BB329F">
        <w:rPr>
          <w:rStyle w:val="ab"/>
          <w:rFonts w:asciiTheme="majorBidi" w:hAnsiTheme="majorBidi" w:cstheme="majorBidi"/>
        </w:rPr>
        <w:footnoteRef/>
      </w:r>
      <w:r w:rsidRPr="00BB329F">
        <w:rPr>
          <w:rFonts w:asciiTheme="majorBidi" w:hAnsiTheme="majorBidi" w:cstheme="majorBidi"/>
          <w:rtl/>
        </w:rPr>
        <w:t xml:space="preserve"> </w:t>
      </w:r>
      <w:r w:rsidRPr="00BB329F">
        <w:rPr>
          <w:rFonts w:asciiTheme="majorBidi" w:hAnsiTheme="majorBidi" w:cstheme="majorBidi"/>
        </w:rPr>
        <w:t>Connolly, P. M</w:t>
      </w:r>
      <w:proofErr w:type="gramStart"/>
      <w:r w:rsidRPr="00BB329F">
        <w:rPr>
          <w:rFonts w:asciiTheme="majorBidi" w:hAnsiTheme="majorBidi" w:cstheme="majorBidi"/>
        </w:rPr>
        <w:t>. .</w:t>
      </w:r>
      <w:proofErr w:type="gramEnd"/>
      <w:r w:rsidRPr="00BB329F">
        <w:rPr>
          <w:rFonts w:asciiTheme="majorBidi" w:hAnsiTheme="majorBidi" w:cstheme="majorBidi"/>
        </w:rPr>
        <w:t xml:space="preserve"> Institutional repositories: Evaluation the reasons for non-use of </w:t>
      </w:r>
      <w:proofErr w:type="gramStart"/>
      <w:r w:rsidRPr="00BB329F">
        <w:rPr>
          <w:rFonts w:asciiTheme="majorBidi" w:hAnsiTheme="majorBidi" w:cstheme="majorBidi"/>
        </w:rPr>
        <w:t>cornell</w:t>
      </w:r>
      <w:proofErr w:type="gramEnd"/>
      <w:r w:rsidRPr="00BB329F">
        <w:rPr>
          <w:rFonts w:asciiTheme="majorBidi" w:hAnsiTheme="majorBidi" w:cstheme="majorBidi"/>
        </w:rPr>
        <w:t xml:space="preserve"> University</w:t>
      </w:r>
      <w:r w:rsidRPr="00BB329F">
        <w:rPr>
          <w:rFonts w:asciiTheme="majorBidi" w:hAnsiTheme="majorBidi" w:cstheme="majorBidi"/>
          <w:noProof/>
          <w:lang w:eastAsia="en-US"/>
        </w:rPr>
        <w:drawing>
          <wp:inline distT="0" distB="0" distL="0" distR="0">
            <wp:extent cx="94615" cy="137795"/>
            <wp:effectExtent l="19050" t="0" r="63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94615" cy="137795"/>
                    </a:xfrm>
                    <a:prstGeom prst="rect">
                      <a:avLst/>
                    </a:prstGeom>
                    <a:noFill/>
                    <a:ln w="9525">
                      <a:noFill/>
                      <a:miter lim="800000"/>
                      <a:headEnd/>
                      <a:tailEnd/>
                    </a:ln>
                  </pic:spPr>
                </pic:pic>
              </a:graphicData>
            </a:graphic>
          </wp:inline>
        </w:drawing>
      </w:r>
      <w:r w:rsidRPr="00BB329F">
        <w:rPr>
          <w:rFonts w:asciiTheme="majorBidi" w:hAnsiTheme="majorBidi" w:cstheme="majorBidi"/>
        </w:rPr>
        <w:t xml:space="preserve"> installation of Dspace. D-Lib Magazine, vol. 13, n.3/4, March/April 2007. </w:t>
      </w:r>
      <w:hyperlink r:id="rId6" w:history="1">
        <w:r w:rsidRPr="00BB329F">
          <w:rPr>
            <w:rFonts w:asciiTheme="majorBidi" w:hAnsiTheme="majorBidi" w:cstheme="majorBidi"/>
          </w:rPr>
          <w:t>http://www.dlib.org/dlib/march07/davis/03davis.html</w:t>
        </w:r>
      </w:hyperlink>
      <w:r w:rsidRPr="00BB329F">
        <w:rPr>
          <w:rFonts w:asciiTheme="majorBidi" w:hAnsiTheme="majorBidi" w:cstheme="majorBidi"/>
        </w:rPr>
        <w:t>.</w:t>
      </w:r>
    </w:p>
  </w:footnote>
  <w:footnote w:id="24">
    <w:p w:rsidR="00D345BB" w:rsidRPr="00BB329F" w:rsidRDefault="00D345BB" w:rsidP="00D345BB">
      <w:pPr>
        <w:pStyle w:val="aa"/>
        <w:bidi w:val="0"/>
        <w:jc w:val="both"/>
        <w:rPr>
          <w:rFonts w:asciiTheme="majorBidi" w:hAnsiTheme="majorBidi" w:cstheme="majorBidi"/>
        </w:rPr>
      </w:pPr>
      <w:r w:rsidRPr="00BB329F">
        <w:rPr>
          <w:rStyle w:val="ab"/>
          <w:rFonts w:asciiTheme="majorBidi" w:hAnsiTheme="majorBidi" w:cstheme="majorBidi"/>
        </w:rPr>
        <w:footnoteRef/>
      </w:r>
      <w:r w:rsidRPr="00BB329F">
        <w:rPr>
          <w:rFonts w:asciiTheme="majorBidi" w:hAnsiTheme="majorBidi" w:cstheme="majorBidi"/>
          <w:rtl/>
        </w:rPr>
        <w:t xml:space="preserve"> </w:t>
      </w:r>
      <w:r w:rsidRPr="00BB329F">
        <w:rPr>
          <w:rFonts w:asciiTheme="majorBidi" w:hAnsiTheme="majorBidi" w:cstheme="majorBidi"/>
        </w:rPr>
        <w:t xml:space="preserve">Watson, </w:t>
      </w:r>
      <w:proofErr w:type="gramStart"/>
      <w:r w:rsidRPr="00BB329F">
        <w:rPr>
          <w:rFonts w:asciiTheme="majorBidi" w:hAnsiTheme="majorBidi" w:cstheme="majorBidi"/>
        </w:rPr>
        <w:t>Sarah .</w:t>
      </w:r>
      <w:proofErr w:type="gramEnd"/>
      <w:r w:rsidRPr="00BB329F">
        <w:rPr>
          <w:rFonts w:asciiTheme="majorBidi" w:hAnsiTheme="majorBidi" w:cstheme="majorBidi"/>
        </w:rPr>
        <w:t xml:space="preserve">  Authors’ attitudes to, and awareness and use of, a university institutional</w:t>
      </w:r>
      <w:r w:rsidRPr="00BB329F">
        <w:rPr>
          <w:rFonts w:asciiTheme="majorBidi" w:hAnsiTheme="majorBidi" w:cstheme="majorBidi"/>
          <w:rtl/>
        </w:rPr>
        <w:t xml:space="preserve"> </w:t>
      </w:r>
      <w:proofErr w:type="gramStart"/>
      <w:r w:rsidRPr="00BB329F">
        <w:rPr>
          <w:rFonts w:asciiTheme="majorBidi" w:hAnsiTheme="majorBidi" w:cstheme="majorBidi"/>
        </w:rPr>
        <w:t>repository</w:t>
      </w:r>
      <w:r w:rsidRPr="00BB329F">
        <w:rPr>
          <w:rFonts w:asciiTheme="majorBidi" w:hAnsiTheme="majorBidi" w:cstheme="majorBidi"/>
          <w:rtl/>
        </w:rPr>
        <w:t xml:space="preserve"> </w:t>
      </w:r>
      <w:r w:rsidRPr="00BB329F">
        <w:rPr>
          <w:rFonts w:asciiTheme="majorBidi" w:hAnsiTheme="majorBidi" w:cstheme="majorBidi"/>
        </w:rPr>
        <w:t>.</w:t>
      </w:r>
      <w:proofErr w:type="gramEnd"/>
      <w:r w:rsidRPr="00BB329F">
        <w:rPr>
          <w:rFonts w:asciiTheme="majorBidi" w:hAnsiTheme="majorBidi" w:cstheme="majorBidi"/>
        </w:rPr>
        <w:t xml:space="preserve"> - The Journal for the Serials </w:t>
      </w:r>
      <w:proofErr w:type="gramStart"/>
      <w:r w:rsidRPr="00BB329F">
        <w:rPr>
          <w:rFonts w:asciiTheme="majorBidi" w:hAnsiTheme="majorBidi" w:cstheme="majorBidi"/>
        </w:rPr>
        <w:t>Community .</w:t>
      </w:r>
      <w:proofErr w:type="gramEnd"/>
      <w:r w:rsidRPr="00BB329F">
        <w:rPr>
          <w:rFonts w:asciiTheme="majorBidi" w:hAnsiTheme="majorBidi" w:cstheme="majorBidi"/>
        </w:rPr>
        <w:t xml:space="preserve"> Vol. 20, N. 3(November 2007. URL: http://www.metapress.com/content/6tevef6bgdkamxbu</w:t>
      </w:r>
    </w:p>
  </w:footnote>
  <w:footnote w:id="25">
    <w:p w:rsidR="00D345BB" w:rsidRPr="00BB329F" w:rsidRDefault="00D345BB" w:rsidP="00D345BB">
      <w:pPr>
        <w:pStyle w:val="aa"/>
        <w:bidi w:val="0"/>
        <w:jc w:val="both"/>
        <w:rPr>
          <w:rFonts w:asciiTheme="majorBidi" w:hAnsiTheme="majorBidi" w:cstheme="majorBidi"/>
        </w:rPr>
      </w:pPr>
      <w:r w:rsidRPr="00BB329F">
        <w:rPr>
          <w:rFonts w:asciiTheme="majorBidi" w:hAnsiTheme="majorBidi" w:cstheme="majorBidi"/>
        </w:rPr>
        <w:footnoteRef/>
      </w:r>
      <w:r w:rsidRPr="00BB329F">
        <w:rPr>
          <w:rFonts w:asciiTheme="majorBidi" w:hAnsiTheme="majorBidi" w:cstheme="majorBidi"/>
          <w:rtl/>
        </w:rPr>
        <w:t xml:space="preserve"> </w:t>
      </w:r>
      <w:hyperlink r:id="rId7" w:history="1">
        <w:r w:rsidRPr="00BB329F">
          <w:rPr>
            <w:rFonts w:asciiTheme="majorBidi" w:hAnsiTheme="majorBidi" w:cstheme="majorBidi"/>
          </w:rPr>
          <w:t>Bhaskar Mukherjee</w:t>
        </w:r>
      </w:hyperlink>
      <w:r w:rsidRPr="00BB329F">
        <w:rPr>
          <w:rFonts w:asciiTheme="majorBidi" w:hAnsiTheme="majorBidi" w:cstheme="majorBidi"/>
        </w:rPr>
        <w:t xml:space="preserve">. Scholarly Communication: A Journey from Print to Web. </w:t>
      </w:r>
      <w:hyperlink r:id="rId8" w:history="1">
        <w:r w:rsidRPr="00BB329F">
          <w:rPr>
            <w:rFonts w:asciiTheme="majorBidi" w:hAnsiTheme="majorBidi" w:cstheme="majorBidi"/>
          </w:rPr>
          <w:t>http://www.ariadne.ac.uk/issue42/harnad/</w:t>
        </w:r>
      </w:hyperlink>
    </w:p>
  </w:footnote>
  <w:footnote w:id="26">
    <w:p w:rsidR="00D345BB" w:rsidRPr="00BB329F" w:rsidRDefault="00D345BB" w:rsidP="00D345BB">
      <w:pPr>
        <w:autoSpaceDE w:val="0"/>
        <w:autoSpaceDN w:val="0"/>
        <w:bidi w:val="0"/>
        <w:adjustRightInd w:val="0"/>
        <w:spacing w:after="0" w:line="240" w:lineRule="auto"/>
        <w:jc w:val="both"/>
        <w:rPr>
          <w:rFonts w:asciiTheme="majorBidi" w:hAnsiTheme="majorBidi" w:cstheme="majorBidi"/>
          <w:sz w:val="20"/>
          <w:szCs w:val="20"/>
        </w:rPr>
      </w:pPr>
      <w:r w:rsidRPr="00BB329F">
        <w:rPr>
          <w:rStyle w:val="Hyperlink"/>
          <w:rFonts w:asciiTheme="majorBidi" w:hAnsiTheme="majorBidi" w:cstheme="majorBidi"/>
          <w:sz w:val="20"/>
          <w:szCs w:val="20"/>
        </w:rPr>
        <w:footnoteRef/>
      </w:r>
      <w:r w:rsidRPr="00BB329F">
        <w:rPr>
          <w:rStyle w:val="Hyperlink"/>
          <w:rFonts w:asciiTheme="majorBidi" w:hAnsiTheme="majorBidi" w:cstheme="majorBidi"/>
          <w:sz w:val="20"/>
          <w:szCs w:val="20"/>
          <w:rtl/>
        </w:rPr>
        <w:t xml:space="preserve"> </w:t>
      </w:r>
      <w:r w:rsidRPr="00BB329F">
        <w:rPr>
          <w:rFonts w:asciiTheme="majorBidi" w:hAnsiTheme="majorBidi" w:cstheme="majorBidi"/>
          <w:sz w:val="20"/>
          <w:szCs w:val="20"/>
        </w:rPr>
        <w:t>“budapest open access initiative”, open society institute &amp; soros foundation network,</w:t>
      </w:r>
    </w:p>
    <w:p w:rsidR="00D345BB" w:rsidRPr="00BB329F" w:rsidRDefault="00D345BB" w:rsidP="00D345BB">
      <w:pPr>
        <w:pStyle w:val="a5"/>
        <w:spacing w:before="0" w:beforeAutospacing="0" w:after="0" w:afterAutospacing="0"/>
        <w:jc w:val="both"/>
        <w:rPr>
          <w:rStyle w:val="Hyperlink"/>
          <w:rFonts w:asciiTheme="majorBidi" w:hAnsiTheme="majorBidi" w:cstheme="majorBidi"/>
          <w:sz w:val="20"/>
          <w:szCs w:val="20"/>
        </w:rPr>
      </w:pPr>
      <w:r w:rsidRPr="00BB329F">
        <w:rPr>
          <w:rFonts w:asciiTheme="majorBidi" w:hAnsiTheme="majorBidi" w:cstheme="majorBidi"/>
          <w:sz w:val="20"/>
          <w:szCs w:val="20"/>
        </w:rPr>
        <w:t>www.soros.org/openaccess</w:t>
      </w:r>
    </w:p>
  </w:footnote>
  <w:footnote w:id="27">
    <w:p w:rsidR="00D345BB" w:rsidRPr="00BB329F" w:rsidRDefault="00D345BB" w:rsidP="00D345BB">
      <w:pPr>
        <w:autoSpaceDE w:val="0"/>
        <w:autoSpaceDN w:val="0"/>
        <w:bidi w:val="0"/>
        <w:adjustRightInd w:val="0"/>
        <w:spacing w:after="0" w:line="240" w:lineRule="auto"/>
        <w:jc w:val="both"/>
        <w:rPr>
          <w:rFonts w:asciiTheme="majorBidi" w:hAnsiTheme="majorBidi" w:cstheme="majorBidi"/>
          <w:sz w:val="20"/>
          <w:szCs w:val="20"/>
        </w:rPr>
      </w:pPr>
      <w:r w:rsidRPr="00BB329F">
        <w:rPr>
          <w:rStyle w:val="ab"/>
          <w:rFonts w:asciiTheme="majorBidi" w:hAnsiTheme="majorBidi" w:cstheme="majorBidi"/>
          <w:sz w:val="20"/>
          <w:szCs w:val="20"/>
        </w:rPr>
        <w:footnoteRef/>
      </w:r>
      <w:r w:rsidRPr="00BB329F">
        <w:rPr>
          <w:rFonts w:asciiTheme="majorBidi" w:hAnsiTheme="majorBidi" w:cstheme="majorBidi"/>
          <w:sz w:val="20"/>
          <w:szCs w:val="20"/>
        </w:rPr>
        <w:t xml:space="preserve"> </w:t>
      </w:r>
      <w:proofErr w:type="gramStart"/>
      <w:r w:rsidRPr="00BB329F">
        <w:rPr>
          <w:rFonts w:asciiTheme="majorBidi" w:hAnsiTheme="majorBidi" w:cstheme="majorBidi"/>
          <w:sz w:val="20"/>
          <w:szCs w:val="20"/>
        </w:rPr>
        <w:t>stevan</w:t>
      </w:r>
      <w:proofErr w:type="gramEnd"/>
      <w:r w:rsidRPr="00BB329F">
        <w:rPr>
          <w:rFonts w:asciiTheme="majorBidi" w:hAnsiTheme="majorBidi" w:cstheme="majorBidi"/>
          <w:sz w:val="20"/>
          <w:szCs w:val="20"/>
        </w:rPr>
        <w:t xml:space="preserve"> harnad, ‘the self-archiving initiative’, nature: debates.  </w:t>
      </w:r>
      <w:hyperlink r:id="rId9" w:history="1">
        <w:proofErr w:type="gramStart"/>
        <w:r w:rsidRPr="00BB329F">
          <w:rPr>
            <w:rStyle w:val="Hyperlink"/>
            <w:rFonts w:asciiTheme="majorBidi" w:hAnsiTheme="majorBidi" w:cstheme="majorBidi"/>
            <w:sz w:val="20"/>
            <w:szCs w:val="20"/>
          </w:rPr>
          <w:t>http</w:t>
        </w:r>
        <w:proofErr w:type="gramEnd"/>
        <w:r w:rsidRPr="00BB329F">
          <w:rPr>
            <w:rStyle w:val="Hyperlink"/>
            <w:rFonts w:asciiTheme="majorBidi" w:hAnsiTheme="majorBidi" w:cstheme="majorBidi"/>
            <w:sz w:val="20"/>
            <w:szCs w:val="20"/>
          </w:rPr>
          <w:t>: //www</w:t>
        </w:r>
      </w:hyperlink>
      <w:r w:rsidRPr="00BB329F">
        <w:rPr>
          <w:rFonts w:asciiTheme="majorBidi" w:hAnsiTheme="majorBidi" w:cstheme="majorBidi"/>
          <w:sz w:val="20"/>
          <w:szCs w:val="20"/>
        </w:rPr>
        <w:t>. nature .com/nature/debates/e-access/articles/harnad.html</w:t>
      </w:r>
    </w:p>
  </w:footnote>
  <w:footnote w:id="28">
    <w:p w:rsidR="00D345BB" w:rsidRPr="00BB329F" w:rsidRDefault="00D345BB" w:rsidP="00D345BB">
      <w:pPr>
        <w:pStyle w:val="aa"/>
        <w:bidi w:val="0"/>
        <w:jc w:val="both"/>
        <w:rPr>
          <w:rFonts w:asciiTheme="majorBidi" w:hAnsiTheme="majorBidi" w:cstheme="majorBidi"/>
        </w:rPr>
      </w:pPr>
      <w:r w:rsidRPr="00BB329F">
        <w:rPr>
          <w:rStyle w:val="ab"/>
          <w:rFonts w:asciiTheme="majorBidi" w:hAnsiTheme="majorBidi" w:cstheme="majorBidi"/>
        </w:rPr>
        <w:footnoteRef/>
      </w:r>
      <w:r w:rsidRPr="00BB329F">
        <w:rPr>
          <w:rFonts w:asciiTheme="majorBidi" w:hAnsiTheme="majorBidi" w:cstheme="majorBidi"/>
          <w:rtl/>
        </w:rPr>
        <w:t xml:space="preserve"> </w:t>
      </w:r>
      <w:proofErr w:type="gramStart"/>
      <w:r w:rsidRPr="00BB329F">
        <w:rPr>
          <w:rFonts w:asciiTheme="majorBidi" w:hAnsiTheme="majorBidi" w:cstheme="majorBidi"/>
        </w:rPr>
        <w:t>self-archiving</w:t>
      </w:r>
      <w:proofErr w:type="gramEnd"/>
      <w:r w:rsidRPr="00BB329F">
        <w:rPr>
          <w:rFonts w:asciiTheme="majorBidi" w:hAnsiTheme="majorBidi" w:cstheme="majorBidi"/>
        </w:rPr>
        <w:t xml:space="preserve"> faq. http://www.oaklist.qut.edu.au</w:t>
      </w:r>
    </w:p>
  </w:footnote>
  <w:footnote w:id="29">
    <w:p w:rsidR="00D345BB" w:rsidRPr="00BB329F" w:rsidRDefault="00D345BB" w:rsidP="00D345BB">
      <w:pPr>
        <w:autoSpaceDE w:val="0"/>
        <w:autoSpaceDN w:val="0"/>
        <w:bidi w:val="0"/>
        <w:adjustRightInd w:val="0"/>
        <w:spacing w:after="0" w:line="240" w:lineRule="auto"/>
        <w:jc w:val="both"/>
        <w:rPr>
          <w:rFonts w:asciiTheme="majorBidi" w:hAnsiTheme="majorBidi" w:cstheme="majorBidi"/>
          <w:sz w:val="20"/>
          <w:szCs w:val="20"/>
        </w:rPr>
      </w:pPr>
      <w:r w:rsidRPr="00BB329F">
        <w:rPr>
          <w:rStyle w:val="ab"/>
          <w:rFonts w:asciiTheme="majorBidi" w:hAnsiTheme="majorBidi" w:cstheme="majorBidi"/>
          <w:sz w:val="20"/>
          <w:szCs w:val="20"/>
        </w:rPr>
        <w:footnoteRef/>
      </w:r>
      <w:r w:rsidRPr="00BB329F">
        <w:rPr>
          <w:rFonts w:asciiTheme="majorBidi" w:hAnsiTheme="majorBidi" w:cstheme="majorBidi"/>
          <w:sz w:val="20"/>
          <w:szCs w:val="20"/>
          <w:rtl/>
        </w:rPr>
        <w:t xml:space="preserve"> </w:t>
      </w:r>
      <w:proofErr w:type="gramStart"/>
      <w:r w:rsidRPr="00BB329F">
        <w:rPr>
          <w:rFonts w:asciiTheme="majorBidi" w:hAnsiTheme="majorBidi" w:cstheme="majorBidi"/>
          <w:sz w:val="20"/>
          <w:szCs w:val="20"/>
        </w:rPr>
        <w:t>Stevan Harnad, For Whom the Gate Tolls?</w:t>
      </w:r>
      <w:proofErr w:type="gramEnd"/>
      <w:r w:rsidRPr="00BB329F">
        <w:rPr>
          <w:rFonts w:asciiTheme="majorBidi" w:hAnsiTheme="majorBidi" w:cstheme="majorBidi"/>
          <w:sz w:val="20"/>
          <w:szCs w:val="20"/>
        </w:rPr>
        <w:t xml:space="preserve"> </w:t>
      </w:r>
      <w:proofErr w:type="gramStart"/>
      <w:r w:rsidRPr="00BB329F">
        <w:rPr>
          <w:rFonts w:asciiTheme="majorBidi" w:hAnsiTheme="majorBidi" w:cstheme="majorBidi"/>
          <w:sz w:val="20"/>
          <w:szCs w:val="20"/>
        </w:rPr>
        <w:t>How and Why to Free the Refereed Research</w:t>
      </w:r>
      <w:r>
        <w:rPr>
          <w:rFonts w:asciiTheme="majorBidi" w:hAnsiTheme="majorBidi" w:cstheme="majorBidi"/>
          <w:sz w:val="20"/>
          <w:szCs w:val="20"/>
        </w:rPr>
        <w:t xml:space="preserve"> </w:t>
      </w:r>
      <w:r w:rsidRPr="00BB329F">
        <w:rPr>
          <w:rFonts w:asciiTheme="majorBidi" w:hAnsiTheme="majorBidi" w:cstheme="majorBidi"/>
          <w:sz w:val="20"/>
          <w:szCs w:val="20"/>
        </w:rPr>
        <w:t>Literature Online Through Author/Institution S</w:t>
      </w:r>
      <w:r>
        <w:rPr>
          <w:rFonts w:asciiTheme="majorBidi" w:hAnsiTheme="majorBidi" w:cstheme="majorBidi"/>
          <w:sz w:val="20"/>
          <w:szCs w:val="20"/>
        </w:rPr>
        <w:t>elf-Archiving, Now, Section 8.</w:t>
      </w:r>
      <w:proofErr w:type="gramEnd"/>
      <w:r>
        <w:rPr>
          <w:rFonts w:asciiTheme="majorBidi" w:hAnsiTheme="majorBidi" w:cstheme="majorBidi"/>
          <w:sz w:val="20"/>
          <w:szCs w:val="20"/>
        </w:rPr>
        <w:t xml:space="preserve">  </w:t>
      </w:r>
      <w:r w:rsidRPr="00BB329F">
        <w:rPr>
          <w:rFonts w:asciiTheme="majorBidi" w:hAnsiTheme="majorBidi" w:cstheme="majorBidi"/>
          <w:sz w:val="20"/>
          <w:szCs w:val="20"/>
        </w:rPr>
        <w:t>http://www.ecs.soton.ac.uk/~harnad/Tp/resolution.htm#8.</w:t>
      </w:r>
    </w:p>
  </w:footnote>
  <w:footnote w:id="30">
    <w:p w:rsidR="00D345BB" w:rsidRPr="00BB329F" w:rsidRDefault="00D345BB" w:rsidP="00D345BB">
      <w:pPr>
        <w:autoSpaceDE w:val="0"/>
        <w:autoSpaceDN w:val="0"/>
        <w:bidi w:val="0"/>
        <w:adjustRightInd w:val="0"/>
        <w:spacing w:after="0" w:line="240" w:lineRule="auto"/>
        <w:jc w:val="both"/>
        <w:rPr>
          <w:rFonts w:asciiTheme="majorBidi" w:hAnsiTheme="majorBidi" w:cstheme="majorBidi"/>
          <w:sz w:val="20"/>
          <w:szCs w:val="20"/>
        </w:rPr>
      </w:pPr>
      <w:r w:rsidRPr="00BB329F">
        <w:rPr>
          <w:rFonts w:asciiTheme="majorBidi" w:hAnsiTheme="majorBidi" w:cstheme="majorBidi"/>
          <w:sz w:val="20"/>
          <w:szCs w:val="20"/>
        </w:rPr>
        <w:footnoteRef/>
      </w:r>
      <w:r w:rsidRPr="00BB329F">
        <w:rPr>
          <w:rFonts w:asciiTheme="majorBidi" w:hAnsiTheme="majorBidi" w:cstheme="majorBidi"/>
          <w:sz w:val="20"/>
          <w:szCs w:val="20"/>
          <w:rtl/>
        </w:rPr>
        <w:t xml:space="preserve"> </w:t>
      </w:r>
      <w:r w:rsidRPr="00BB329F">
        <w:rPr>
          <w:rFonts w:asciiTheme="majorBidi" w:hAnsiTheme="majorBidi" w:cstheme="majorBidi"/>
          <w:sz w:val="20"/>
          <w:szCs w:val="20"/>
        </w:rPr>
        <w:t xml:space="preserve">Crow, Raym. (2002). </w:t>
      </w:r>
      <w:proofErr w:type="gramStart"/>
      <w:r w:rsidRPr="00BB329F">
        <w:rPr>
          <w:rFonts w:asciiTheme="majorBidi" w:hAnsiTheme="majorBidi" w:cstheme="majorBidi"/>
          <w:sz w:val="20"/>
          <w:szCs w:val="20"/>
        </w:rPr>
        <w:t>The</w:t>
      </w:r>
      <w:proofErr w:type="gramEnd"/>
      <w:r w:rsidRPr="00BB329F">
        <w:rPr>
          <w:rFonts w:asciiTheme="majorBidi" w:hAnsiTheme="majorBidi" w:cstheme="majorBidi"/>
          <w:sz w:val="20"/>
          <w:szCs w:val="20"/>
        </w:rPr>
        <w:t xml:space="preserve"> Case for Institutional Repositories: A SPARC Position Paper. Retrieved Dec 19, 2004, from http://www.arl.org/sparc/IR/ir.html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F4B"/>
    <w:multiLevelType w:val="hybridMultilevel"/>
    <w:tmpl w:val="7AAA2938"/>
    <w:lvl w:ilvl="0" w:tplc="04090013">
      <w:start w:val="1"/>
      <w:numFmt w:val="arabicAlpha"/>
      <w:lvlText w:val="%1-"/>
      <w:lvlJc w:val="center"/>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E04721F"/>
    <w:multiLevelType w:val="hybridMultilevel"/>
    <w:tmpl w:val="B71E6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EC3F36"/>
    <w:multiLevelType w:val="hybridMultilevel"/>
    <w:tmpl w:val="D32E18BA"/>
    <w:lvl w:ilvl="0" w:tplc="0409000F">
      <w:start w:val="1"/>
      <w:numFmt w:val="decimal"/>
      <w:lvlText w:val="%1."/>
      <w:lvlJc w:val="left"/>
      <w:pPr>
        <w:tabs>
          <w:tab w:val="num" w:pos="360"/>
        </w:tabs>
        <w:ind w:left="360" w:hanging="360"/>
      </w:pPr>
      <w:rPr>
        <w:rFonts w:hint="default"/>
      </w:rPr>
    </w:lvl>
    <w:lvl w:ilvl="1" w:tplc="04090013">
      <w:start w:val="1"/>
      <w:numFmt w:val="arabicAlpha"/>
      <w:lvlText w:val="%2-"/>
      <w:lvlJc w:val="center"/>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AD1880"/>
    <w:multiLevelType w:val="hybridMultilevel"/>
    <w:tmpl w:val="44025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7C7CBE"/>
    <w:multiLevelType w:val="hybridMultilevel"/>
    <w:tmpl w:val="32925A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E93F05"/>
    <w:multiLevelType w:val="hybridMultilevel"/>
    <w:tmpl w:val="1E065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2423C7"/>
    <w:multiLevelType w:val="hybridMultilevel"/>
    <w:tmpl w:val="66926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5E730D"/>
    <w:multiLevelType w:val="hybridMultilevel"/>
    <w:tmpl w:val="E806AD9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nsid w:val="310713BA"/>
    <w:multiLevelType w:val="hybridMultilevel"/>
    <w:tmpl w:val="4DFC223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7E14E4"/>
    <w:multiLevelType w:val="hybridMultilevel"/>
    <w:tmpl w:val="8DA6A0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E87C11"/>
    <w:multiLevelType w:val="hybridMultilevel"/>
    <w:tmpl w:val="F522D7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040D4D"/>
    <w:multiLevelType w:val="hybridMultilevel"/>
    <w:tmpl w:val="66926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0FD26B2"/>
    <w:multiLevelType w:val="hybridMultilevel"/>
    <w:tmpl w:val="1DE2E06C"/>
    <w:lvl w:ilvl="0" w:tplc="14660B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77B36C4"/>
    <w:multiLevelType w:val="hybridMultilevel"/>
    <w:tmpl w:val="CBF865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AA97688"/>
    <w:multiLevelType w:val="hybridMultilevel"/>
    <w:tmpl w:val="43904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B34472C"/>
    <w:multiLevelType w:val="hybridMultilevel"/>
    <w:tmpl w:val="FDD0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4"/>
  </w:num>
  <w:num w:numId="4">
    <w:abstractNumId w:val="5"/>
  </w:num>
  <w:num w:numId="5">
    <w:abstractNumId w:val="2"/>
  </w:num>
  <w:num w:numId="6">
    <w:abstractNumId w:val="9"/>
  </w:num>
  <w:num w:numId="7">
    <w:abstractNumId w:val="15"/>
  </w:num>
  <w:num w:numId="8">
    <w:abstractNumId w:val="7"/>
  </w:num>
  <w:num w:numId="9">
    <w:abstractNumId w:val="11"/>
  </w:num>
  <w:num w:numId="10">
    <w:abstractNumId w:val="8"/>
  </w:num>
  <w:num w:numId="11">
    <w:abstractNumId w:val="12"/>
  </w:num>
  <w:num w:numId="12">
    <w:abstractNumId w:val="10"/>
  </w:num>
  <w:num w:numId="13">
    <w:abstractNumId w:val="1"/>
  </w:num>
  <w:num w:numId="14">
    <w:abstractNumId w:val="3"/>
  </w:num>
  <w:num w:numId="15">
    <w:abstractNumId w:val="14"/>
  </w:num>
  <w:num w:numId="16">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345BB"/>
    <w:rsid w:val="0010520F"/>
    <w:rsid w:val="00135086"/>
    <w:rsid w:val="00286148"/>
    <w:rsid w:val="00D345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BB"/>
    <w:pPr>
      <w:bidi/>
    </w:pPr>
  </w:style>
  <w:style w:type="paragraph" w:styleId="1">
    <w:name w:val="heading 1"/>
    <w:basedOn w:val="a"/>
    <w:next w:val="a"/>
    <w:link w:val="1Char"/>
    <w:uiPriority w:val="99"/>
    <w:qFormat/>
    <w:rsid w:val="00D345BB"/>
    <w:pPr>
      <w:keepNext/>
      <w:spacing w:before="240" w:after="60" w:line="240" w:lineRule="auto"/>
      <w:outlineLvl w:val="0"/>
    </w:pPr>
    <w:rPr>
      <w:rFonts w:ascii="Arial" w:eastAsia="SimSun" w:hAnsi="Arial" w:cs="Arial"/>
      <w:b/>
      <w:bCs/>
      <w:kern w:val="32"/>
      <w:sz w:val="32"/>
      <w:szCs w:val="32"/>
      <w:lang w:eastAsia="zh-CN"/>
    </w:rPr>
  </w:style>
  <w:style w:type="paragraph" w:styleId="4">
    <w:name w:val="heading 4"/>
    <w:basedOn w:val="a"/>
    <w:link w:val="4Char"/>
    <w:qFormat/>
    <w:rsid w:val="00D345BB"/>
    <w:pPr>
      <w:bidi w:val="0"/>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rsid w:val="00D345BB"/>
    <w:rPr>
      <w:rFonts w:ascii="Arial" w:eastAsia="SimSun" w:hAnsi="Arial" w:cs="Arial"/>
      <w:b/>
      <w:bCs/>
      <w:kern w:val="32"/>
      <w:sz w:val="32"/>
      <w:szCs w:val="32"/>
      <w:lang w:eastAsia="zh-CN"/>
    </w:rPr>
  </w:style>
  <w:style w:type="character" w:customStyle="1" w:styleId="4Char">
    <w:name w:val="عنوان 4 Char"/>
    <w:basedOn w:val="a0"/>
    <w:link w:val="4"/>
    <w:rsid w:val="00D345BB"/>
    <w:rPr>
      <w:rFonts w:ascii="Times New Roman" w:eastAsia="SimSun" w:hAnsi="Times New Roman" w:cs="Times New Roman"/>
      <w:b/>
      <w:bCs/>
      <w:sz w:val="24"/>
      <w:szCs w:val="24"/>
      <w:lang w:eastAsia="zh-CN"/>
    </w:rPr>
  </w:style>
  <w:style w:type="paragraph" w:styleId="a3">
    <w:name w:val="List Paragraph"/>
    <w:basedOn w:val="a"/>
    <w:uiPriority w:val="34"/>
    <w:qFormat/>
    <w:rsid w:val="00D345BB"/>
    <w:pPr>
      <w:ind w:left="720"/>
      <w:contextualSpacing/>
    </w:pPr>
  </w:style>
  <w:style w:type="table" w:styleId="a4">
    <w:name w:val="Table Grid"/>
    <w:basedOn w:val="a1"/>
    <w:rsid w:val="00D34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nhideWhenUsed/>
    <w:rsid w:val="00D345BB"/>
    <w:rPr>
      <w:color w:val="0000FF"/>
      <w:u w:val="single"/>
    </w:rPr>
  </w:style>
  <w:style w:type="paragraph" w:styleId="a5">
    <w:name w:val="Normal (Web)"/>
    <w:basedOn w:val="a"/>
    <w:uiPriority w:val="99"/>
    <w:unhideWhenUsed/>
    <w:rsid w:val="00D345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D345BB"/>
    <w:rPr>
      <w:b/>
      <w:bCs/>
    </w:rPr>
  </w:style>
  <w:style w:type="character" w:customStyle="1" w:styleId="googqs-tidbit-0">
    <w:name w:val="goog_qs-tidbit-0"/>
    <w:basedOn w:val="a0"/>
    <w:rsid w:val="00D345BB"/>
  </w:style>
  <w:style w:type="paragraph" w:styleId="a7">
    <w:name w:val="Balloon Text"/>
    <w:basedOn w:val="a"/>
    <w:link w:val="Char"/>
    <w:uiPriority w:val="99"/>
    <w:semiHidden/>
    <w:unhideWhenUsed/>
    <w:rsid w:val="00D345BB"/>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D345BB"/>
    <w:rPr>
      <w:rFonts w:ascii="Tahoma" w:hAnsi="Tahoma" w:cs="Tahoma"/>
      <w:sz w:val="16"/>
      <w:szCs w:val="16"/>
    </w:rPr>
  </w:style>
  <w:style w:type="paragraph" w:styleId="a8">
    <w:name w:val="header"/>
    <w:basedOn w:val="a"/>
    <w:link w:val="Char0"/>
    <w:uiPriority w:val="99"/>
    <w:semiHidden/>
    <w:unhideWhenUsed/>
    <w:rsid w:val="00D345BB"/>
    <w:pPr>
      <w:tabs>
        <w:tab w:val="center" w:pos="4153"/>
        <w:tab w:val="right" w:pos="8306"/>
      </w:tabs>
      <w:spacing w:after="0" w:line="240" w:lineRule="auto"/>
    </w:pPr>
  </w:style>
  <w:style w:type="character" w:customStyle="1" w:styleId="Char0">
    <w:name w:val="رأس صفحة Char"/>
    <w:basedOn w:val="a0"/>
    <w:link w:val="a8"/>
    <w:uiPriority w:val="99"/>
    <w:semiHidden/>
    <w:rsid w:val="00D345BB"/>
  </w:style>
  <w:style w:type="paragraph" w:styleId="a9">
    <w:name w:val="footer"/>
    <w:basedOn w:val="a"/>
    <w:link w:val="Char1"/>
    <w:uiPriority w:val="99"/>
    <w:unhideWhenUsed/>
    <w:rsid w:val="00D345BB"/>
    <w:pPr>
      <w:tabs>
        <w:tab w:val="center" w:pos="4153"/>
        <w:tab w:val="right" w:pos="8306"/>
      </w:tabs>
      <w:spacing w:after="0" w:line="240" w:lineRule="auto"/>
    </w:pPr>
  </w:style>
  <w:style w:type="character" w:customStyle="1" w:styleId="Char1">
    <w:name w:val="تذييل صفحة Char"/>
    <w:basedOn w:val="a0"/>
    <w:link w:val="a9"/>
    <w:uiPriority w:val="99"/>
    <w:rsid w:val="00D345BB"/>
  </w:style>
  <w:style w:type="paragraph" w:styleId="aa">
    <w:name w:val="footnote text"/>
    <w:basedOn w:val="a"/>
    <w:link w:val="Char2"/>
    <w:uiPriority w:val="99"/>
    <w:rsid w:val="00D345BB"/>
    <w:pPr>
      <w:spacing w:after="0" w:line="240" w:lineRule="auto"/>
    </w:pPr>
    <w:rPr>
      <w:rFonts w:ascii="Times New Roman" w:eastAsia="SimSun" w:hAnsi="Times New Roman" w:cs="Times New Roman"/>
      <w:sz w:val="20"/>
      <w:szCs w:val="20"/>
      <w:lang w:eastAsia="zh-CN"/>
    </w:rPr>
  </w:style>
  <w:style w:type="character" w:customStyle="1" w:styleId="Char2">
    <w:name w:val="نص حاشية سفلية Char"/>
    <w:basedOn w:val="a0"/>
    <w:link w:val="aa"/>
    <w:uiPriority w:val="99"/>
    <w:rsid w:val="00D345BB"/>
    <w:rPr>
      <w:rFonts w:ascii="Times New Roman" w:eastAsia="SimSun" w:hAnsi="Times New Roman" w:cs="Times New Roman"/>
      <w:sz w:val="20"/>
      <w:szCs w:val="20"/>
      <w:lang w:eastAsia="zh-CN"/>
    </w:rPr>
  </w:style>
  <w:style w:type="character" w:styleId="ab">
    <w:name w:val="footnote reference"/>
    <w:basedOn w:val="a0"/>
    <w:uiPriority w:val="99"/>
    <w:rsid w:val="00D345BB"/>
    <w:rPr>
      <w:vertAlign w:val="superscript"/>
    </w:rPr>
  </w:style>
  <w:style w:type="paragraph" w:customStyle="1" w:styleId="Default">
    <w:name w:val="Default"/>
    <w:rsid w:val="00D345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lue">
    <w:name w:val="blue"/>
    <w:basedOn w:val="a"/>
    <w:rsid w:val="00D345BB"/>
    <w:pPr>
      <w:bidi w:val="0"/>
      <w:spacing w:before="100" w:beforeAutospacing="1" w:after="100" w:afterAutospacing="1" w:line="240" w:lineRule="auto"/>
    </w:pPr>
    <w:rPr>
      <w:rFonts w:ascii="Times New Roman" w:eastAsia="Times New Roman" w:hAnsi="Times New Roman" w:cs="Times New Roman"/>
      <w:color w:val="333366"/>
      <w:sz w:val="24"/>
      <w:szCs w:val="24"/>
    </w:rPr>
  </w:style>
  <w:style w:type="paragraph" w:customStyle="1" w:styleId="CM5">
    <w:name w:val="CM5"/>
    <w:basedOn w:val="Default"/>
    <w:next w:val="Default"/>
    <w:uiPriority w:val="99"/>
    <w:rsid w:val="00D345BB"/>
    <w:rPr>
      <w:color w:val="auto"/>
    </w:rPr>
  </w:style>
  <w:style w:type="paragraph" w:styleId="ac">
    <w:name w:val="endnote text"/>
    <w:basedOn w:val="a"/>
    <w:link w:val="Char3"/>
    <w:uiPriority w:val="99"/>
    <w:rsid w:val="00D345BB"/>
    <w:pPr>
      <w:spacing w:after="0" w:line="240" w:lineRule="auto"/>
    </w:pPr>
    <w:rPr>
      <w:rFonts w:ascii="Calibri" w:eastAsia="Calibri" w:hAnsi="Calibri" w:cs="Arial"/>
      <w:sz w:val="20"/>
      <w:szCs w:val="20"/>
    </w:rPr>
  </w:style>
  <w:style w:type="character" w:customStyle="1" w:styleId="Char3">
    <w:name w:val="نص تعليق ختامي Char"/>
    <w:basedOn w:val="a0"/>
    <w:link w:val="ac"/>
    <w:uiPriority w:val="99"/>
    <w:rsid w:val="00D345BB"/>
    <w:rPr>
      <w:rFonts w:ascii="Calibri" w:eastAsia="Calibri" w:hAnsi="Calibri" w:cs="Arial"/>
      <w:sz w:val="20"/>
      <w:szCs w:val="20"/>
    </w:rPr>
  </w:style>
  <w:style w:type="character" w:styleId="ad">
    <w:name w:val="endnote reference"/>
    <w:basedOn w:val="a0"/>
    <w:uiPriority w:val="99"/>
    <w:rsid w:val="00D345BB"/>
    <w:rPr>
      <w:rFonts w:cs="Times New Roman"/>
      <w:vertAlign w:val="superscript"/>
    </w:rPr>
  </w:style>
  <w:style w:type="paragraph" w:styleId="ae">
    <w:name w:val="No Spacing"/>
    <w:link w:val="Char4"/>
    <w:uiPriority w:val="99"/>
    <w:qFormat/>
    <w:rsid w:val="00D345BB"/>
    <w:pPr>
      <w:bidi/>
      <w:spacing w:after="0" w:line="240" w:lineRule="auto"/>
    </w:pPr>
    <w:rPr>
      <w:rFonts w:ascii="Calibri" w:eastAsia="Calibri" w:hAnsi="Calibri" w:cs="Arial"/>
    </w:rPr>
  </w:style>
  <w:style w:type="character" w:customStyle="1" w:styleId="Char4">
    <w:name w:val="بلا تباعد Char"/>
    <w:basedOn w:val="a0"/>
    <w:link w:val="ae"/>
    <w:uiPriority w:val="99"/>
    <w:locked/>
    <w:rsid w:val="00D345BB"/>
    <w:rPr>
      <w:rFonts w:ascii="Calibri" w:eastAsia="Calibri" w:hAnsi="Calibri" w:cs="Arial"/>
    </w:rPr>
  </w:style>
  <w:style w:type="paragraph" w:customStyle="1" w:styleId="articledetails">
    <w:name w:val="articledetails"/>
    <w:basedOn w:val="a"/>
    <w:uiPriority w:val="99"/>
    <w:rsid w:val="00D345B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1">
    <w:name w:val="s31"/>
    <w:basedOn w:val="a"/>
    <w:rsid w:val="00D345BB"/>
    <w:pPr>
      <w:bidi w:val="0"/>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iadne.ac.uk/issue49/giervel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asisworkspace.pbwiki.com/Author%C2%A0addenda+and+licences-to-publish" TargetMode="External"/><Relationship Id="rId5" Type="http://schemas.openxmlformats.org/officeDocument/2006/relationships/footnotes" Target="footnotes.xml"/><Relationship Id="rId10" Type="http://schemas.openxmlformats.org/officeDocument/2006/relationships/hyperlink" Target="http://www.ecs.soton.ac.uk/%7Eharnad/Hypermail/Amsci/0662.html" TargetMode="External"/><Relationship Id="rId4" Type="http://schemas.openxmlformats.org/officeDocument/2006/relationships/webSettings" Target="webSettings.xml"/><Relationship Id="rId9" Type="http://schemas.openxmlformats.org/officeDocument/2006/relationships/hyperlink" Target="file:///F:\%E3%E1%DD%C7%CA%20%D3%C7%E3%CD\%E3%DE%C7%E1%C7%CA%20%E6%DF%CA%C8%20%C7%E1%E4%D4%D1%20%C7%E1%C7%E1%DF%CA%D1%E6%E4%EC\%E3%DE%C7%E1%C7%CA%20%DA%E4%20%C7%E1%CD%DD%D9%20%C7%E1%D0%C7%CA%EC\Self-Archiving%20FAQ.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riadne.ac.uk/issue42/harnad/" TargetMode="External"/><Relationship Id="rId3" Type="http://schemas.openxmlformats.org/officeDocument/2006/relationships/hyperlink" Target="http://www.global-info.org/index.html.en" TargetMode="External"/><Relationship Id="rId7" Type="http://schemas.openxmlformats.org/officeDocument/2006/relationships/hyperlink" Target="mailto:mukherjee.bhaskar@gmail.com" TargetMode="External"/><Relationship Id="rId2" Type="http://schemas.openxmlformats.org/officeDocument/2006/relationships/hyperlink" Target="http://www.ariadne.ac.uk/issue49/gierveld/" TargetMode="External"/><Relationship Id="rId1" Type="http://schemas.openxmlformats.org/officeDocument/2006/relationships/hyperlink" Target="http://www.global-info.org/index.html.en" TargetMode="External"/><Relationship Id="rId6" Type="http://schemas.openxmlformats.org/officeDocument/2006/relationships/hyperlink" Target="http://www.dlib.org/dlib/march07/davis/03davis.html" TargetMode="External"/><Relationship Id="rId5" Type="http://schemas.openxmlformats.org/officeDocument/2006/relationships/image" Target="media/image1.png"/><Relationship Id="rId4" Type="http://schemas.openxmlformats.org/officeDocument/2006/relationships/hyperlink" Target="http://www.ariadne.ac.uk/issue45/vanderkuil/" TargetMode="External"/><Relationship Id="rId9" Type="http://schemas.openxmlformats.org/officeDocument/2006/relationships/hyperlink" Target="http://www"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3525</Words>
  <Characters>20094</Characters>
  <Application>Microsoft Office Word</Application>
  <DocSecurity>0</DocSecurity>
  <Lines>167</Lines>
  <Paragraphs>47</Paragraphs>
  <ScaleCrop>false</ScaleCrop>
  <Company/>
  <LinksUpToDate>false</LinksUpToDate>
  <CharactersWithSpaces>23572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AlBuraq</dc:creator>
  <cp:lastModifiedBy>AlBuraq</cp:lastModifiedBy>
  <cp:revision>1</cp:revision>
  <dcterms:created xsi:type="dcterms:W3CDTF">2020-07-18T17:09:00Z</dcterms:created>
  <dcterms:modified xsi:type="dcterms:W3CDTF">2020-07-18T17:10:00Z</dcterms:modified>
</cp:coreProperties>
</file>